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C1" w:rsidRPr="00D50AFF" w:rsidRDefault="00936CC1" w:rsidP="00097865">
      <w:pPr>
        <w:spacing w:line="560" w:lineRule="exact"/>
        <w:rPr>
          <w:rFonts w:ascii="黑体" w:eastAsia="黑体" w:hAnsi="黑体" w:cs="Times New Roman"/>
          <w:sz w:val="32"/>
          <w:szCs w:val="32"/>
        </w:rPr>
      </w:pPr>
      <w:r w:rsidRPr="00D50AFF">
        <w:rPr>
          <w:rFonts w:ascii="黑体" w:eastAsia="黑体" w:hAnsi="黑体" w:cs="黑体" w:hint="eastAsia"/>
          <w:sz w:val="32"/>
          <w:szCs w:val="32"/>
        </w:rPr>
        <w:t>附件</w:t>
      </w:r>
      <w:r w:rsidRPr="00D50AFF">
        <w:rPr>
          <w:rFonts w:ascii="黑体" w:eastAsia="黑体" w:hAnsi="黑体" w:cs="黑体"/>
          <w:sz w:val="32"/>
          <w:szCs w:val="32"/>
        </w:rPr>
        <w:t>2</w:t>
      </w:r>
    </w:p>
    <w:p w:rsidR="00936CC1" w:rsidRPr="00D50AFF" w:rsidRDefault="00936CC1" w:rsidP="00097865">
      <w:pPr>
        <w:spacing w:line="560" w:lineRule="exact"/>
        <w:jc w:val="center"/>
        <w:rPr>
          <w:rFonts w:ascii="方正小标宋简体" w:eastAsia="方正小标宋简体" w:cs="Times New Roman"/>
          <w:sz w:val="44"/>
          <w:szCs w:val="44"/>
        </w:rPr>
      </w:pPr>
      <w:r w:rsidRPr="00D50AFF">
        <w:rPr>
          <w:rFonts w:ascii="方正小标宋简体" w:eastAsia="方正小标宋简体" w:hAnsi="宋体" w:cs="方正小标宋简体" w:hint="eastAsia"/>
          <w:sz w:val="44"/>
          <w:szCs w:val="44"/>
        </w:rPr>
        <w:t>九江市科学技术协会第七届委员会委员</w:t>
      </w:r>
      <w:r w:rsidRPr="00D50AFF">
        <w:rPr>
          <w:rFonts w:ascii="方正小标宋简体" w:eastAsia="方正小标宋简体" w:cs="Times New Roman"/>
          <w:sz w:val="44"/>
          <w:szCs w:val="44"/>
        </w:rPr>
        <w:br/>
      </w:r>
      <w:r w:rsidRPr="00D50AFF">
        <w:rPr>
          <w:rFonts w:ascii="方正小标宋简体" w:eastAsia="方正小标宋简体" w:hAnsi="宋体" w:cs="方正小标宋简体" w:hint="eastAsia"/>
          <w:sz w:val="44"/>
          <w:szCs w:val="44"/>
        </w:rPr>
        <w:t>候选人推选办法及名额分配方案</w:t>
      </w:r>
    </w:p>
    <w:p w:rsidR="00936CC1" w:rsidRPr="00D50AFF" w:rsidRDefault="00936CC1" w:rsidP="00097865">
      <w:pPr>
        <w:spacing w:line="560" w:lineRule="exact"/>
        <w:jc w:val="center"/>
        <w:rPr>
          <w:rFonts w:ascii="仿宋_GB2312" w:eastAsia="仿宋_GB2312" w:hAnsi="仿宋" w:cs="Times New Roman"/>
          <w:sz w:val="32"/>
          <w:szCs w:val="32"/>
        </w:rPr>
      </w:pPr>
    </w:p>
    <w:p w:rsidR="00936CC1" w:rsidRPr="00D50AFF" w:rsidRDefault="00936CC1" w:rsidP="00E65DEF">
      <w:pPr>
        <w:spacing w:line="560" w:lineRule="exact"/>
        <w:ind w:firstLineChars="192" w:firstLine="31680"/>
        <w:rPr>
          <w:rFonts w:ascii="黑体" w:eastAsia="黑体" w:hAnsi="黑体" w:cs="Times New Roman"/>
          <w:sz w:val="32"/>
          <w:szCs w:val="32"/>
        </w:rPr>
      </w:pPr>
      <w:r w:rsidRPr="00D50AFF">
        <w:rPr>
          <w:rFonts w:ascii="黑体" w:eastAsia="黑体" w:hAnsi="黑体" w:cs="黑体" w:hint="eastAsia"/>
          <w:sz w:val="32"/>
          <w:szCs w:val="32"/>
        </w:rPr>
        <w:t>一、委员候选人名额</w:t>
      </w:r>
    </w:p>
    <w:p w:rsidR="00936CC1" w:rsidRPr="00D50AFF" w:rsidRDefault="00936CC1" w:rsidP="00E65DEF">
      <w:pPr>
        <w:spacing w:line="560" w:lineRule="exact"/>
        <w:ind w:firstLineChars="192" w:firstLine="31680"/>
        <w:rPr>
          <w:rFonts w:ascii="仿宋_GB2312" w:eastAsia="仿宋_GB2312" w:hAnsi="仿宋" w:cs="Times New Roman"/>
          <w:sz w:val="32"/>
          <w:szCs w:val="32"/>
        </w:rPr>
      </w:pPr>
      <w:r w:rsidRPr="00D50AFF">
        <w:rPr>
          <w:rFonts w:ascii="仿宋_GB2312" w:eastAsia="仿宋_GB2312" w:hAnsi="仿宋" w:cs="仿宋_GB2312" w:hint="eastAsia"/>
          <w:sz w:val="32"/>
          <w:szCs w:val="32"/>
        </w:rPr>
        <w:t>市科协七届委员会委员候选人</w:t>
      </w:r>
      <w:r w:rsidRPr="00D50AFF">
        <w:rPr>
          <w:rFonts w:ascii="仿宋_GB2312" w:eastAsia="仿宋_GB2312" w:hAnsi="仿宋" w:cs="仿宋_GB2312"/>
          <w:sz w:val="32"/>
          <w:szCs w:val="32"/>
        </w:rPr>
        <w:t>91</w:t>
      </w:r>
      <w:r w:rsidRPr="00D50AFF">
        <w:rPr>
          <w:rFonts w:ascii="仿宋_GB2312" w:eastAsia="仿宋_GB2312" w:hAnsi="仿宋" w:cs="仿宋_GB2312" w:hint="eastAsia"/>
          <w:sz w:val="32"/>
          <w:szCs w:val="32"/>
        </w:rPr>
        <w:t>名。</w:t>
      </w:r>
    </w:p>
    <w:p w:rsidR="00936CC1" w:rsidRPr="00D50AFF" w:rsidRDefault="00936CC1" w:rsidP="00E65DEF">
      <w:pPr>
        <w:spacing w:line="560" w:lineRule="exact"/>
        <w:ind w:firstLineChars="192" w:firstLine="31680"/>
        <w:rPr>
          <w:rFonts w:ascii="黑体" w:eastAsia="黑体" w:hAnsi="黑体" w:cs="Times New Roman"/>
          <w:sz w:val="32"/>
          <w:szCs w:val="32"/>
        </w:rPr>
      </w:pPr>
      <w:r w:rsidRPr="00D50AFF">
        <w:rPr>
          <w:rFonts w:ascii="黑体" w:eastAsia="黑体" w:hAnsi="黑体" w:cs="黑体" w:hint="eastAsia"/>
          <w:sz w:val="32"/>
          <w:szCs w:val="32"/>
        </w:rPr>
        <w:t>二、委员候选人的条件</w:t>
      </w:r>
    </w:p>
    <w:p w:rsidR="00936CC1" w:rsidRPr="00D50AFF" w:rsidRDefault="00936CC1" w:rsidP="00E65DEF">
      <w:pPr>
        <w:spacing w:line="560" w:lineRule="exact"/>
        <w:ind w:firstLineChars="192" w:firstLine="31680"/>
        <w:rPr>
          <w:rFonts w:ascii="仿宋_GB2312" w:eastAsia="仿宋_GB2312" w:hAnsi="仿宋" w:cs="Times New Roman"/>
          <w:sz w:val="32"/>
          <w:szCs w:val="32"/>
        </w:rPr>
      </w:pPr>
      <w:r w:rsidRPr="00D50AFF">
        <w:rPr>
          <w:rFonts w:ascii="仿宋_GB2312" w:eastAsia="仿宋_GB2312" w:hAnsi="仿宋" w:cs="仿宋_GB2312" w:hint="eastAsia"/>
          <w:sz w:val="32"/>
          <w:szCs w:val="32"/>
        </w:rPr>
        <w:t>市科协七届委员会委员候选人应具备以下条件：</w:t>
      </w:r>
    </w:p>
    <w:p w:rsidR="00936CC1" w:rsidRPr="00D50AFF" w:rsidRDefault="00936CC1" w:rsidP="00E65DEF">
      <w:pPr>
        <w:pStyle w:val="BodyTextIndent3"/>
        <w:spacing w:line="560" w:lineRule="exact"/>
        <w:ind w:firstLineChars="200" w:firstLine="31680"/>
        <w:rPr>
          <w:rFonts w:ascii="仿宋_GB2312" w:eastAsia="仿宋_GB2312" w:hAnsi="仿宋"/>
          <w:b w:val="0"/>
          <w:bCs w:val="0"/>
        </w:rPr>
      </w:pPr>
      <w:r w:rsidRPr="00D50AFF">
        <w:rPr>
          <w:rFonts w:ascii="仿宋_GB2312" w:eastAsia="仿宋_GB2312" w:hAnsi="仿宋" w:cs="仿宋_GB2312" w:hint="eastAsia"/>
          <w:b w:val="0"/>
          <w:bCs w:val="0"/>
        </w:rPr>
        <w:t>（一）热爱祖国，拥护党的路线、方针、政策，认真贯彻习近平新时代中国特色社会主义思想；</w:t>
      </w:r>
    </w:p>
    <w:p w:rsidR="00936CC1" w:rsidRPr="00D50AFF" w:rsidRDefault="00936CC1" w:rsidP="00E65DEF">
      <w:pPr>
        <w:pStyle w:val="BodyTextIndent3"/>
        <w:spacing w:line="560" w:lineRule="exact"/>
        <w:ind w:firstLineChars="200" w:firstLine="31680"/>
        <w:rPr>
          <w:rFonts w:ascii="仿宋_GB2312" w:eastAsia="仿宋_GB2312" w:hAnsi="仿宋"/>
          <w:b w:val="0"/>
          <w:bCs w:val="0"/>
        </w:rPr>
      </w:pPr>
      <w:r w:rsidRPr="00D50AFF">
        <w:rPr>
          <w:rFonts w:ascii="仿宋_GB2312" w:eastAsia="仿宋_GB2312" w:hAnsi="仿宋" w:cs="仿宋_GB2312" w:hint="eastAsia"/>
          <w:b w:val="0"/>
          <w:bCs w:val="0"/>
        </w:rPr>
        <w:t>（二）在科学研究、技术开发、推广普及或科技管理工作中，锐意进取，开拓创新，为促进九江高质量跨越式发展作出突出贡献，在科技界有较高声望和影响，具有高尚的学风和职业道德；</w:t>
      </w:r>
    </w:p>
    <w:p w:rsidR="00936CC1" w:rsidRPr="00D50AFF" w:rsidRDefault="00936CC1" w:rsidP="00E65DEF">
      <w:pPr>
        <w:spacing w:line="560" w:lineRule="exact"/>
        <w:ind w:firstLineChars="200" w:firstLine="31680"/>
        <w:rPr>
          <w:rFonts w:ascii="仿宋_GB2312" w:eastAsia="仿宋_GB2312" w:hAnsi="仿宋" w:cs="Times New Roman"/>
          <w:sz w:val="32"/>
          <w:szCs w:val="32"/>
        </w:rPr>
      </w:pPr>
      <w:r w:rsidRPr="00D50AFF">
        <w:rPr>
          <w:rFonts w:ascii="仿宋_GB2312" w:eastAsia="仿宋_GB2312" w:hAnsi="仿宋" w:cs="仿宋_GB2312" w:hint="eastAsia"/>
          <w:sz w:val="32"/>
          <w:szCs w:val="32"/>
        </w:rPr>
        <w:t>（三）在科协和学会工作中，勤奋敬业，开拓进取，乐于奉献，取得显著成绩，作出突出贡献；</w:t>
      </w:r>
    </w:p>
    <w:p w:rsidR="00936CC1" w:rsidRPr="00D50AFF" w:rsidRDefault="00936CC1" w:rsidP="00E65DEF">
      <w:pPr>
        <w:spacing w:line="560" w:lineRule="exact"/>
        <w:ind w:firstLineChars="200" w:firstLine="31680"/>
        <w:rPr>
          <w:rFonts w:ascii="仿宋_GB2312" w:eastAsia="仿宋_GB2312" w:hAnsi="仿宋" w:cs="Times New Roman"/>
          <w:sz w:val="32"/>
          <w:szCs w:val="32"/>
        </w:rPr>
      </w:pPr>
      <w:r w:rsidRPr="00D50AFF">
        <w:rPr>
          <w:rFonts w:ascii="仿宋_GB2312" w:eastAsia="仿宋_GB2312" w:hAnsi="仿宋" w:cs="仿宋_GB2312" w:hint="eastAsia"/>
          <w:sz w:val="32"/>
          <w:szCs w:val="32"/>
        </w:rPr>
        <w:t>（四）热爱科协事业，当选后能够认真履行委员职责。</w:t>
      </w:r>
    </w:p>
    <w:p w:rsidR="00936CC1" w:rsidRDefault="00936CC1" w:rsidP="00E65DEF">
      <w:pPr>
        <w:pStyle w:val="BodyText"/>
        <w:spacing w:line="560" w:lineRule="exact"/>
        <w:ind w:firstLineChars="200" w:firstLine="31680"/>
        <w:rPr>
          <w:rFonts w:ascii="仿宋_GB2312" w:hAnsi="仿宋"/>
        </w:rPr>
      </w:pPr>
      <w:r w:rsidRPr="00D50AFF">
        <w:rPr>
          <w:rFonts w:ascii="仿宋_GB2312" w:hAnsi="仿宋" w:cs="仿宋_GB2312" w:hint="eastAsia"/>
        </w:rPr>
        <w:t>（五）具有中华人民共和国国籍，主要在九江工作或生活。</w:t>
      </w:r>
    </w:p>
    <w:p w:rsidR="00936CC1" w:rsidRPr="00D50AFF" w:rsidRDefault="00936CC1" w:rsidP="00E65DEF">
      <w:pPr>
        <w:spacing w:line="56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w:t>
      </w:r>
      <w:r w:rsidRPr="00D50AFF">
        <w:rPr>
          <w:rFonts w:ascii="仿宋_GB2312" w:eastAsia="仿宋_GB2312" w:hAnsi="仿宋" w:cs="仿宋_GB2312" w:hint="eastAsia"/>
          <w:sz w:val="32"/>
          <w:szCs w:val="32"/>
        </w:rPr>
        <w:t>六</w:t>
      </w:r>
      <w:r>
        <w:rPr>
          <w:rFonts w:ascii="仿宋_GB2312" w:eastAsia="仿宋_GB2312" w:hAnsi="仿宋" w:cs="仿宋_GB2312" w:hint="eastAsia"/>
          <w:sz w:val="32"/>
          <w:szCs w:val="32"/>
        </w:rPr>
        <w:t>）</w:t>
      </w:r>
      <w:r w:rsidRPr="00D50AFF">
        <w:rPr>
          <w:rFonts w:ascii="仿宋_GB2312" w:eastAsia="仿宋_GB2312" w:hAnsi="仿宋" w:cs="仿宋_GB2312" w:hint="eastAsia"/>
          <w:sz w:val="32"/>
          <w:szCs w:val="32"/>
        </w:rPr>
        <w:t>年龄一般不超过</w:t>
      </w:r>
      <w:r w:rsidRPr="00D50AFF">
        <w:rPr>
          <w:rFonts w:ascii="仿宋_GB2312" w:eastAsia="仿宋_GB2312" w:hAnsi="仿宋" w:cs="仿宋_GB2312"/>
          <w:sz w:val="32"/>
          <w:szCs w:val="32"/>
        </w:rPr>
        <w:t>60</w:t>
      </w:r>
      <w:r w:rsidRPr="00D50AFF">
        <w:rPr>
          <w:rFonts w:ascii="仿宋_GB2312" w:eastAsia="仿宋_GB2312" w:hAnsi="仿宋" w:cs="仿宋_GB2312" w:hint="eastAsia"/>
          <w:sz w:val="32"/>
          <w:szCs w:val="32"/>
        </w:rPr>
        <w:t>岁。</w:t>
      </w:r>
    </w:p>
    <w:p w:rsidR="00936CC1" w:rsidRPr="00D50AFF" w:rsidRDefault="00936CC1" w:rsidP="00E65DEF">
      <w:pPr>
        <w:spacing w:line="560" w:lineRule="exact"/>
        <w:ind w:firstLineChars="200" w:firstLine="31680"/>
        <w:rPr>
          <w:rFonts w:ascii="黑体" w:eastAsia="黑体" w:hAnsi="黑体" w:cs="Times New Roman"/>
          <w:sz w:val="32"/>
          <w:szCs w:val="32"/>
        </w:rPr>
      </w:pPr>
      <w:r w:rsidRPr="00D50AFF">
        <w:rPr>
          <w:rFonts w:ascii="黑体" w:eastAsia="黑体" w:hAnsi="黑体" w:cs="黑体" w:hint="eastAsia"/>
          <w:sz w:val="32"/>
          <w:szCs w:val="32"/>
        </w:rPr>
        <w:t>三、委员候选人名额分配原则</w:t>
      </w:r>
    </w:p>
    <w:p w:rsidR="00936CC1" w:rsidRPr="00D50AFF" w:rsidRDefault="00936CC1" w:rsidP="00E65DEF">
      <w:pPr>
        <w:pStyle w:val="BodyTextIndent2"/>
        <w:spacing w:after="0" w:line="560" w:lineRule="exact"/>
        <w:ind w:leftChars="0" w:left="0" w:firstLineChars="200" w:firstLine="31680"/>
        <w:rPr>
          <w:rFonts w:ascii="仿宋_GB2312" w:eastAsia="仿宋_GB2312" w:hAnsi="仿宋"/>
          <w:sz w:val="32"/>
          <w:szCs w:val="32"/>
        </w:rPr>
      </w:pPr>
      <w:r w:rsidRPr="00D50AFF">
        <w:rPr>
          <w:rFonts w:ascii="仿宋_GB2312" w:eastAsia="仿宋_GB2312" w:hAnsi="仿宋" w:cs="仿宋_GB2312" w:hint="eastAsia"/>
          <w:sz w:val="32"/>
          <w:szCs w:val="32"/>
        </w:rPr>
        <w:t>（一）委员候选人名额的分配，重在体现科协组织体系的特点，体现科技工作者的主体地位，有利于发挥委员会的领导作用，有利于科协事业的发展。</w:t>
      </w:r>
    </w:p>
    <w:p w:rsidR="00936CC1" w:rsidRPr="00D50AFF" w:rsidRDefault="00936CC1" w:rsidP="00E65DEF">
      <w:pPr>
        <w:pStyle w:val="BodyTextIndent2"/>
        <w:spacing w:after="0" w:line="560" w:lineRule="exact"/>
        <w:ind w:leftChars="0" w:left="0" w:firstLineChars="200" w:firstLine="31680"/>
        <w:rPr>
          <w:rFonts w:ascii="仿宋_GB2312" w:eastAsia="仿宋_GB2312" w:hAnsi="仿宋"/>
          <w:sz w:val="32"/>
          <w:szCs w:val="32"/>
        </w:rPr>
      </w:pPr>
      <w:r w:rsidRPr="00D50AFF">
        <w:rPr>
          <w:rFonts w:ascii="仿宋_GB2312" w:eastAsia="仿宋_GB2312" w:hAnsi="仿宋" w:cs="仿宋_GB2312" w:hint="eastAsia"/>
          <w:sz w:val="32"/>
          <w:szCs w:val="32"/>
        </w:rPr>
        <w:t>（二）市科协所属各市级学会分配委员候选人名额，以科技人员的分布状况、学科发展趋势、学科带头人数量为主要依据，统筹考虑各市级学会的会员状况、组织设置状况、活动开展情况以及在全市的影响。</w:t>
      </w:r>
    </w:p>
    <w:p w:rsidR="00936CC1" w:rsidRPr="00D50AFF" w:rsidRDefault="00936CC1" w:rsidP="00E65DEF">
      <w:pPr>
        <w:pStyle w:val="BodyTextIndent2"/>
        <w:spacing w:after="0" w:line="560" w:lineRule="exact"/>
        <w:ind w:leftChars="0" w:left="0" w:firstLineChars="200" w:firstLine="31680"/>
        <w:rPr>
          <w:rFonts w:ascii="仿宋_GB2312" w:eastAsia="仿宋_GB2312" w:hAnsi="仿宋"/>
          <w:sz w:val="32"/>
          <w:szCs w:val="32"/>
        </w:rPr>
      </w:pPr>
      <w:r w:rsidRPr="00D50AFF">
        <w:rPr>
          <w:rFonts w:ascii="仿宋_GB2312" w:eastAsia="仿宋_GB2312" w:hAnsi="仿宋" w:cs="仿宋_GB2312" w:hint="eastAsia"/>
          <w:sz w:val="32"/>
          <w:szCs w:val="32"/>
        </w:rPr>
        <w:t>（三）各县（市、区）科协分配委员候选人名额，根据各地区人口与科技人员分布情况、区域内各级科协组织的设置及活动开展情况等因素进行分配。</w:t>
      </w:r>
    </w:p>
    <w:p w:rsidR="00936CC1" w:rsidRPr="00D50AFF" w:rsidRDefault="00936CC1" w:rsidP="00E65DEF">
      <w:pPr>
        <w:pStyle w:val="BodyTextIndent2"/>
        <w:spacing w:after="0" w:line="560" w:lineRule="exact"/>
        <w:ind w:leftChars="0" w:left="0" w:firstLineChars="200" w:firstLine="31680"/>
        <w:rPr>
          <w:rFonts w:ascii="仿宋_GB2312" w:eastAsia="仿宋_GB2312" w:hAnsi="仿宋"/>
          <w:sz w:val="32"/>
          <w:szCs w:val="32"/>
        </w:rPr>
      </w:pPr>
      <w:r w:rsidRPr="00D50AFF">
        <w:rPr>
          <w:rFonts w:ascii="仿宋_GB2312" w:eastAsia="仿宋_GB2312" w:hAnsi="仿宋" w:cs="仿宋_GB2312" w:hint="eastAsia"/>
          <w:sz w:val="32"/>
          <w:szCs w:val="32"/>
        </w:rPr>
        <w:t>县（市、区）科协分配</w:t>
      </w:r>
      <w:r w:rsidRPr="00D50AFF">
        <w:rPr>
          <w:rFonts w:ascii="仿宋_GB2312" w:eastAsia="仿宋_GB2312" w:hAnsi="仿宋" w:cs="仿宋_GB2312"/>
          <w:sz w:val="32"/>
          <w:szCs w:val="32"/>
        </w:rPr>
        <w:t>2</w:t>
      </w:r>
      <w:r w:rsidRPr="00D50AFF">
        <w:rPr>
          <w:rFonts w:ascii="仿宋_GB2312" w:eastAsia="仿宋_GB2312" w:hAnsi="仿宋" w:cs="仿宋_GB2312" w:hint="eastAsia"/>
          <w:sz w:val="32"/>
          <w:szCs w:val="32"/>
        </w:rPr>
        <w:t>名委员候选人，其中</w:t>
      </w:r>
      <w:r w:rsidRPr="00D50AFF">
        <w:rPr>
          <w:rFonts w:ascii="仿宋_GB2312" w:eastAsia="仿宋_GB2312" w:hAnsi="仿宋" w:cs="仿宋_GB2312"/>
          <w:sz w:val="32"/>
          <w:szCs w:val="32"/>
        </w:rPr>
        <w:t>1</w:t>
      </w:r>
      <w:r w:rsidRPr="00D50AFF">
        <w:rPr>
          <w:rFonts w:ascii="仿宋_GB2312" w:eastAsia="仿宋_GB2312" w:hAnsi="仿宋" w:cs="仿宋_GB2312" w:hint="eastAsia"/>
          <w:sz w:val="32"/>
          <w:szCs w:val="32"/>
        </w:rPr>
        <w:t>名从县（市、区）科协主要负责同志中推选，其余委员候选人从本地区的科技工作者中推选。经开区科协分配</w:t>
      </w:r>
      <w:r w:rsidRPr="00D50AFF">
        <w:rPr>
          <w:rFonts w:ascii="仿宋_GB2312" w:eastAsia="仿宋_GB2312" w:hAnsi="仿宋" w:cs="仿宋_GB2312"/>
          <w:sz w:val="32"/>
          <w:szCs w:val="32"/>
        </w:rPr>
        <w:t>1</w:t>
      </w:r>
      <w:r w:rsidRPr="00D50AFF">
        <w:rPr>
          <w:rFonts w:ascii="仿宋_GB2312" w:eastAsia="仿宋_GB2312" w:hAnsi="仿宋" w:cs="仿宋_GB2312" w:hint="eastAsia"/>
          <w:sz w:val="32"/>
          <w:szCs w:val="32"/>
        </w:rPr>
        <w:t>名委员候选人，推选经开区科协主要负责同志。</w:t>
      </w:r>
    </w:p>
    <w:p w:rsidR="00936CC1" w:rsidRPr="00D50AFF" w:rsidRDefault="00936CC1" w:rsidP="00E65DEF">
      <w:pPr>
        <w:pStyle w:val="BodyTextIndent2"/>
        <w:spacing w:after="0" w:line="560" w:lineRule="exact"/>
        <w:ind w:leftChars="0" w:left="0" w:firstLineChars="200" w:firstLine="31680"/>
        <w:rPr>
          <w:rFonts w:ascii="仿宋_GB2312" w:eastAsia="仿宋_GB2312" w:hAnsi="仿宋"/>
          <w:sz w:val="32"/>
          <w:szCs w:val="32"/>
        </w:rPr>
      </w:pPr>
      <w:r w:rsidRPr="00D50AFF">
        <w:rPr>
          <w:rFonts w:ascii="仿宋_GB2312" w:eastAsia="仿宋_GB2312" w:hAnsi="仿宋" w:cs="仿宋_GB2312" w:hint="eastAsia"/>
          <w:sz w:val="32"/>
          <w:szCs w:val="32"/>
        </w:rPr>
        <w:t>（四）建站单位和企业科协、高校科协分配委员候选人名额，根据各单位科技工作者数量和会员状况以及活动开展情况，合理安排。</w:t>
      </w:r>
    </w:p>
    <w:p w:rsidR="00936CC1" w:rsidRPr="00D50AFF" w:rsidRDefault="00936CC1" w:rsidP="00E65DEF">
      <w:pPr>
        <w:pStyle w:val="BodyTextIndent2"/>
        <w:spacing w:after="0" w:line="560" w:lineRule="exact"/>
        <w:ind w:leftChars="0" w:left="0" w:firstLineChars="200" w:firstLine="31680"/>
        <w:rPr>
          <w:rFonts w:ascii="仿宋_GB2312" w:eastAsia="仿宋_GB2312" w:hAnsi="仿宋"/>
          <w:sz w:val="32"/>
          <w:szCs w:val="32"/>
        </w:rPr>
      </w:pPr>
      <w:r w:rsidRPr="00D50AFF">
        <w:rPr>
          <w:rFonts w:ascii="仿宋_GB2312" w:eastAsia="仿宋_GB2312" w:hAnsi="仿宋" w:cs="仿宋_GB2312" w:hint="eastAsia"/>
          <w:sz w:val="32"/>
          <w:szCs w:val="32"/>
        </w:rPr>
        <w:t>（五）市科协机关（含直属单位）与有关市直单位，根据工作性质和工作任务分配委员候选人名额。</w:t>
      </w:r>
    </w:p>
    <w:p w:rsidR="00936CC1" w:rsidRPr="00D50AFF" w:rsidRDefault="00936CC1" w:rsidP="00E65DEF">
      <w:pPr>
        <w:spacing w:line="560" w:lineRule="exact"/>
        <w:ind w:firstLineChars="200" w:firstLine="31680"/>
        <w:rPr>
          <w:rFonts w:ascii="黑体" w:eastAsia="黑体" w:hAnsi="黑体" w:cs="Times New Roman"/>
          <w:sz w:val="32"/>
          <w:szCs w:val="32"/>
        </w:rPr>
      </w:pPr>
      <w:r w:rsidRPr="00D50AFF">
        <w:rPr>
          <w:rFonts w:ascii="黑体" w:eastAsia="黑体" w:hAnsi="黑体" w:cs="黑体" w:hint="eastAsia"/>
          <w:sz w:val="32"/>
          <w:szCs w:val="32"/>
        </w:rPr>
        <w:t>四、委员候选人的构成</w:t>
      </w:r>
    </w:p>
    <w:p w:rsidR="00936CC1" w:rsidRPr="00D50AFF" w:rsidRDefault="00936CC1" w:rsidP="00E65DEF">
      <w:pPr>
        <w:spacing w:line="560" w:lineRule="exact"/>
        <w:ind w:firstLineChars="200" w:firstLine="31680"/>
        <w:rPr>
          <w:rFonts w:ascii="仿宋_GB2312" w:eastAsia="仿宋_GB2312" w:hAnsi="仿宋" w:cs="Times New Roman"/>
          <w:sz w:val="32"/>
          <w:szCs w:val="32"/>
        </w:rPr>
      </w:pPr>
      <w:r w:rsidRPr="00D50AFF">
        <w:rPr>
          <w:rFonts w:ascii="仿宋_GB2312" w:eastAsia="仿宋_GB2312" w:hAnsi="仿宋" w:cs="仿宋_GB2312" w:hint="eastAsia"/>
          <w:sz w:val="32"/>
          <w:szCs w:val="32"/>
        </w:rPr>
        <w:t>委员候选人的分布、专业、职业、年龄、性别、民族、党派等结构要合理。女性委员候选人、少数民族委员候选人、民主党派和无党派委员候选人以及在企业特别是国有大中型企业和非公有制企业中工作的委员候选人应占适当比例。注重吸收高技能领军人才，注重推选</w:t>
      </w:r>
      <w:r w:rsidRPr="00D50AFF">
        <w:rPr>
          <w:rFonts w:ascii="仿宋_GB2312" w:eastAsia="仿宋_GB2312" w:hAnsi="仿宋" w:cs="仿宋_GB2312"/>
          <w:sz w:val="32"/>
          <w:szCs w:val="32"/>
        </w:rPr>
        <w:t>45</w:t>
      </w:r>
      <w:r w:rsidRPr="00D50AFF">
        <w:rPr>
          <w:rFonts w:ascii="仿宋_GB2312" w:eastAsia="仿宋_GB2312" w:hAnsi="仿宋" w:cs="仿宋_GB2312" w:hint="eastAsia"/>
          <w:sz w:val="32"/>
          <w:szCs w:val="32"/>
        </w:rPr>
        <w:t>周岁以下的优秀科技工作者委员候选人。来自企业、高等学校、科研院所、农村等基层一线的委员候选人比例不低于总数的</w:t>
      </w:r>
      <w:r w:rsidRPr="00D50AFF">
        <w:rPr>
          <w:rFonts w:ascii="仿宋_GB2312" w:eastAsia="仿宋_GB2312" w:hAnsi="仿宋" w:cs="仿宋_GB2312"/>
          <w:sz w:val="32"/>
          <w:szCs w:val="32"/>
        </w:rPr>
        <w:t>70%,</w:t>
      </w:r>
      <w:r w:rsidRPr="00D50AFF">
        <w:rPr>
          <w:rFonts w:ascii="仿宋_GB2312" w:eastAsia="仿宋_GB2312" w:hAnsi="仿宋" w:cs="仿宋_GB2312" w:hint="eastAsia"/>
          <w:sz w:val="32"/>
          <w:szCs w:val="32"/>
        </w:rPr>
        <w:t>退出党政领导岗位的非科研人员原则上不再推选为委员候选人。</w:t>
      </w:r>
    </w:p>
    <w:p w:rsidR="00936CC1" w:rsidRPr="00D50AFF" w:rsidRDefault="00936CC1" w:rsidP="00E65DEF">
      <w:pPr>
        <w:spacing w:line="560" w:lineRule="exact"/>
        <w:ind w:firstLineChars="200" w:firstLine="31680"/>
        <w:rPr>
          <w:rFonts w:ascii="黑体" w:eastAsia="黑体" w:hAnsi="黑体" w:cs="Times New Roman"/>
          <w:sz w:val="32"/>
          <w:szCs w:val="32"/>
        </w:rPr>
      </w:pPr>
      <w:r w:rsidRPr="00D50AFF">
        <w:rPr>
          <w:rFonts w:ascii="黑体" w:eastAsia="黑体" w:hAnsi="黑体" w:cs="黑体" w:hint="eastAsia"/>
          <w:sz w:val="32"/>
          <w:szCs w:val="32"/>
        </w:rPr>
        <w:t>五、委员候选人推选办法</w:t>
      </w:r>
    </w:p>
    <w:p w:rsidR="00936CC1" w:rsidRPr="00D50AFF" w:rsidRDefault="00936CC1" w:rsidP="00E65DEF">
      <w:pPr>
        <w:pStyle w:val="BodyTextIndent"/>
        <w:spacing w:line="560" w:lineRule="exact"/>
        <w:ind w:firstLineChars="200" w:firstLine="31680"/>
        <w:rPr>
          <w:rFonts w:ascii="仿宋_GB2312" w:hAnsi="仿宋" w:cs="Times New Roman"/>
        </w:rPr>
      </w:pPr>
      <w:r w:rsidRPr="00D50AFF">
        <w:rPr>
          <w:rFonts w:ascii="仿宋_GB2312" w:hAnsi="仿宋" w:cs="仿宋_GB2312" w:hint="eastAsia"/>
        </w:rPr>
        <w:t>市科协七届委员会委员候选人分别由市科协所属各市级学会、县（市、区）科协、建站单位和企业科协、高校科协、市科协机关（含直属单位）推选产生。</w:t>
      </w:r>
    </w:p>
    <w:p w:rsidR="00936CC1" w:rsidRPr="00D50AFF" w:rsidRDefault="00936CC1" w:rsidP="00E65DEF">
      <w:pPr>
        <w:pStyle w:val="BodyTextIndent"/>
        <w:spacing w:line="560" w:lineRule="exact"/>
        <w:ind w:firstLineChars="200" w:firstLine="31680"/>
        <w:rPr>
          <w:rFonts w:ascii="仿宋_GB2312" w:hAnsi="仿宋" w:cs="Times New Roman"/>
          <w:spacing w:val="-2"/>
        </w:rPr>
      </w:pPr>
      <w:r w:rsidRPr="00D50AFF">
        <w:rPr>
          <w:rFonts w:ascii="仿宋_GB2312" w:hAnsi="仿宋" w:cs="仿宋_GB2312" w:hint="eastAsia"/>
          <w:spacing w:val="-2"/>
        </w:rPr>
        <w:t>市级学会、企业科协、高校科协推选委员候选人时，应根据名额分配原则和委员结构要求，进行充分酝酿、协商，征求有关方面意见，经</w:t>
      </w:r>
      <w:r w:rsidRPr="00D50AFF">
        <w:rPr>
          <w:rFonts w:ascii="仿宋_GB2312" w:hAnsi="仿宋" w:cs="仿宋_GB2312" w:hint="eastAsia"/>
        </w:rPr>
        <w:t>理事会</w:t>
      </w:r>
      <w:r w:rsidRPr="00D50AFF">
        <w:rPr>
          <w:rFonts w:ascii="仿宋_GB2312" w:hAnsi="仿宋" w:cs="仿宋_GB2312"/>
        </w:rPr>
        <w:t>(</w:t>
      </w:r>
      <w:r w:rsidRPr="00D50AFF">
        <w:rPr>
          <w:rFonts w:ascii="仿宋_GB2312" w:hAnsi="仿宋" w:cs="仿宋_GB2312" w:hint="eastAsia"/>
        </w:rPr>
        <w:t>全委会</w:t>
      </w:r>
      <w:r w:rsidRPr="00D50AFF">
        <w:rPr>
          <w:rFonts w:ascii="仿宋_GB2312" w:hAnsi="仿宋" w:cs="仿宋_GB2312"/>
        </w:rPr>
        <w:t>)</w:t>
      </w:r>
      <w:r w:rsidRPr="00D50AFF">
        <w:rPr>
          <w:rFonts w:ascii="仿宋_GB2312" w:hAnsi="仿宋" w:cs="仿宋_GB2312" w:hint="eastAsia"/>
        </w:rPr>
        <w:t>或常务理事会（常委会）</w:t>
      </w:r>
      <w:r w:rsidRPr="00D50AFF">
        <w:rPr>
          <w:rFonts w:ascii="仿宋_GB2312" w:hAnsi="仿宋" w:cs="仿宋_GB2312" w:hint="eastAsia"/>
          <w:spacing w:val="-2"/>
        </w:rPr>
        <w:t>民主推选产生，</w:t>
      </w:r>
      <w:r w:rsidRPr="00D50AFF">
        <w:rPr>
          <w:rFonts w:ascii="仿宋_GB2312" w:hAnsi="仿宋" w:cs="仿宋_GB2312" w:hint="eastAsia"/>
        </w:rPr>
        <w:t>并征得候选人所在工作单位组织（人事）部门的同意</w:t>
      </w:r>
      <w:r w:rsidRPr="00D50AFF">
        <w:rPr>
          <w:rFonts w:ascii="仿宋_GB2312" w:hAnsi="仿宋" w:cs="仿宋_GB2312" w:hint="eastAsia"/>
          <w:spacing w:val="-2"/>
        </w:rPr>
        <w:t>。</w:t>
      </w:r>
    </w:p>
    <w:p w:rsidR="00936CC1" w:rsidRPr="00D50AFF" w:rsidRDefault="00936CC1" w:rsidP="00E65DEF">
      <w:pPr>
        <w:pStyle w:val="BodyTextIndent"/>
        <w:spacing w:line="560" w:lineRule="exact"/>
        <w:ind w:firstLineChars="200" w:firstLine="31680"/>
        <w:rPr>
          <w:rFonts w:ascii="仿宋_GB2312" w:hAnsi="仿宋" w:cs="Times New Roman"/>
          <w:b/>
          <w:bCs/>
          <w:spacing w:val="-2"/>
        </w:rPr>
      </w:pPr>
      <w:r w:rsidRPr="00D50AFF">
        <w:rPr>
          <w:rFonts w:ascii="仿宋_GB2312" w:hAnsi="仿宋" w:cs="仿宋_GB2312" w:hint="eastAsia"/>
          <w:spacing w:val="-2"/>
        </w:rPr>
        <w:t>建站单位推进委员候选人时，应根据名额分配原则和委员结构要求，进行充分酝酿、协商，征求有关方面意见，经党组会或行政会推选产生。</w:t>
      </w:r>
    </w:p>
    <w:p w:rsidR="00936CC1" w:rsidRPr="00D50AFF" w:rsidRDefault="00936CC1" w:rsidP="00E65DEF">
      <w:pPr>
        <w:pStyle w:val="BodyTextIndent"/>
        <w:spacing w:line="560" w:lineRule="exact"/>
        <w:ind w:firstLineChars="200" w:firstLine="31680"/>
        <w:rPr>
          <w:rFonts w:ascii="仿宋_GB2312" w:hAnsi="仿宋" w:cs="Times New Roman"/>
        </w:rPr>
      </w:pPr>
      <w:r w:rsidRPr="00D50AFF">
        <w:rPr>
          <w:rFonts w:ascii="仿宋_GB2312" w:hAnsi="仿宋" w:cs="仿宋_GB2312" w:hint="eastAsia"/>
        </w:rPr>
        <w:t>各县（市、区）科协推选委员候选人时，</w:t>
      </w:r>
      <w:r w:rsidRPr="00D50AFF">
        <w:rPr>
          <w:rFonts w:ascii="仿宋_GB2312" w:hAnsi="仿宋" w:cs="仿宋_GB2312" w:hint="eastAsia"/>
          <w:spacing w:val="-2"/>
        </w:rPr>
        <w:t>应根据名额分配原则和委员结构要求</w:t>
      </w:r>
      <w:r w:rsidRPr="00D50AFF">
        <w:rPr>
          <w:rFonts w:ascii="仿宋_GB2312" w:hAnsi="仿宋" w:cs="仿宋_GB2312" w:hint="eastAsia"/>
        </w:rPr>
        <w:t>，经科协委员会或常委会推选产生，并征得地方党委组织部门的同意。</w:t>
      </w:r>
    </w:p>
    <w:p w:rsidR="00936CC1" w:rsidRPr="00D50AFF" w:rsidRDefault="00936CC1" w:rsidP="00E65DEF">
      <w:pPr>
        <w:pStyle w:val="BodyTextIndent"/>
        <w:spacing w:line="560" w:lineRule="exact"/>
        <w:ind w:firstLineChars="200" w:firstLine="31680"/>
        <w:rPr>
          <w:rFonts w:ascii="仿宋_GB2312" w:hAnsi="仿宋" w:cs="Times New Roman"/>
        </w:rPr>
      </w:pPr>
      <w:r w:rsidRPr="00D50AFF">
        <w:rPr>
          <w:rFonts w:ascii="仿宋_GB2312" w:hAnsi="仿宋" w:cs="仿宋_GB2312" w:hint="eastAsia"/>
        </w:rPr>
        <w:t>市科协机关（含直属单位）、有关市直单位委员候选人，由市科协与有关市直单位民主协商推选产生。</w:t>
      </w:r>
    </w:p>
    <w:p w:rsidR="00936CC1" w:rsidRPr="00D50AFF" w:rsidRDefault="00936CC1" w:rsidP="00E65DEF">
      <w:pPr>
        <w:pStyle w:val="BodyTextIndent"/>
        <w:spacing w:line="560" w:lineRule="exact"/>
        <w:ind w:firstLineChars="200" w:firstLine="31680"/>
        <w:rPr>
          <w:rFonts w:ascii="仿宋_GB2312" w:hAnsi="仿宋" w:cs="Times New Roman"/>
          <w:w w:val="95"/>
        </w:rPr>
      </w:pPr>
      <w:r w:rsidRPr="00D50AFF">
        <w:rPr>
          <w:rFonts w:ascii="仿宋_GB2312" w:hAnsi="仿宋" w:cs="仿宋_GB2312" w:hint="eastAsia"/>
          <w:w w:val="95"/>
        </w:rPr>
        <w:t>市科协七届委员会委员候选人须从市科协七大代表中产生。</w:t>
      </w:r>
    </w:p>
    <w:p w:rsidR="00936CC1" w:rsidRPr="00D50AFF" w:rsidRDefault="00936CC1" w:rsidP="00E65DEF">
      <w:pPr>
        <w:spacing w:line="560" w:lineRule="exact"/>
        <w:ind w:firstLineChars="200" w:firstLine="31680"/>
        <w:rPr>
          <w:rFonts w:ascii="黑体" w:eastAsia="黑体" w:hAnsi="黑体" w:cs="Times New Roman"/>
          <w:sz w:val="32"/>
          <w:szCs w:val="32"/>
        </w:rPr>
      </w:pPr>
      <w:r w:rsidRPr="00D50AFF">
        <w:rPr>
          <w:rFonts w:ascii="黑体" w:eastAsia="黑体" w:hAnsi="黑体" w:cs="黑体" w:hint="eastAsia"/>
          <w:sz w:val="32"/>
          <w:szCs w:val="32"/>
        </w:rPr>
        <w:t>六、委员候选人名额分配</w:t>
      </w:r>
    </w:p>
    <w:p w:rsidR="00936CC1" w:rsidRPr="00D50AFF" w:rsidRDefault="00936CC1" w:rsidP="00E65DEF">
      <w:pPr>
        <w:spacing w:line="560" w:lineRule="exact"/>
        <w:ind w:firstLineChars="200" w:firstLine="31680"/>
        <w:rPr>
          <w:rFonts w:ascii="楷体_GB2312" w:eastAsia="楷体_GB2312" w:hAnsi="仿宋" w:cs="Times New Roman"/>
          <w:b/>
          <w:bCs/>
          <w:sz w:val="32"/>
          <w:szCs w:val="32"/>
        </w:rPr>
      </w:pPr>
      <w:r w:rsidRPr="00D50AFF">
        <w:rPr>
          <w:rFonts w:ascii="楷体_GB2312" w:eastAsia="楷体_GB2312" w:hAnsi="仿宋" w:cs="楷体_GB2312" w:hint="eastAsia"/>
          <w:b/>
          <w:bCs/>
          <w:sz w:val="32"/>
          <w:szCs w:val="32"/>
        </w:rPr>
        <w:t>（一）市级学会和高校科协</w:t>
      </w:r>
    </w:p>
    <w:p w:rsidR="00936CC1" w:rsidRPr="00D50AFF" w:rsidRDefault="00936CC1" w:rsidP="00E65DEF">
      <w:pPr>
        <w:spacing w:line="560" w:lineRule="exact"/>
        <w:ind w:firstLineChars="200" w:firstLine="31680"/>
        <w:rPr>
          <w:rFonts w:ascii="仿宋_GB2312" w:eastAsia="仿宋_GB2312" w:hAnsi="仿宋" w:cs="Times New Roman"/>
          <w:b/>
          <w:bCs/>
          <w:sz w:val="32"/>
          <w:szCs w:val="32"/>
        </w:rPr>
      </w:pPr>
      <w:r w:rsidRPr="00D50AFF">
        <w:rPr>
          <w:rFonts w:ascii="仿宋_GB2312" w:eastAsia="仿宋_GB2312" w:hAnsi="仿宋" w:cs="仿宋_GB2312" w:hint="eastAsia"/>
          <w:sz w:val="32"/>
          <w:szCs w:val="32"/>
        </w:rPr>
        <w:t>市科协所属市级学会及高校科协分配委员候选人</w:t>
      </w:r>
      <w:r w:rsidRPr="00D50AFF">
        <w:rPr>
          <w:rFonts w:ascii="仿宋_GB2312" w:eastAsia="仿宋_GB2312" w:hAnsi="仿宋" w:cs="仿宋_GB2312"/>
          <w:sz w:val="32"/>
          <w:szCs w:val="32"/>
        </w:rPr>
        <w:t>34</w:t>
      </w:r>
      <w:r w:rsidRPr="00D50AFF">
        <w:rPr>
          <w:rFonts w:ascii="仿宋_GB2312" w:eastAsia="仿宋_GB2312" w:hAnsi="仿宋" w:cs="仿宋_GB2312" w:hint="eastAsia"/>
          <w:sz w:val="32"/>
          <w:szCs w:val="32"/>
        </w:rPr>
        <w:t>名，占委员候选人名额总数的</w:t>
      </w:r>
      <w:r w:rsidRPr="00D50AFF">
        <w:rPr>
          <w:rFonts w:ascii="仿宋_GB2312" w:eastAsia="仿宋_GB2312" w:hAnsi="仿宋" w:cs="仿宋_GB2312"/>
          <w:sz w:val="32"/>
          <w:szCs w:val="32"/>
        </w:rPr>
        <w:t>37.36%</w:t>
      </w:r>
      <w:r w:rsidRPr="00D50AFF">
        <w:rPr>
          <w:rFonts w:ascii="仿宋_GB2312" w:eastAsia="仿宋_GB2312" w:hAnsi="仿宋" w:cs="仿宋_GB2312" w:hint="eastAsia"/>
          <w:sz w:val="32"/>
          <w:szCs w:val="32"/>
        </w:rPr>
        <w:t>。委员候选人名额具体分配如下表所示。</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593"/>
        <w:gridCol w:w="1800"/>
        <w:gridCol w:w="2484"/>
      </w:tblGrid>
      <w:tr w:rsidR="00936CC1" w:rsidRPr="00583823">
        <w:trPr>
          <w:trHeight w:hRule="exact" w:val="567"/>
          <w:tblHeader/>
          <w:jc w:val="center"/>
        </w:trPr>
        <w:tc>
          <w:tcPr>
            <w:tcW w:w="708" w:type="dxa"/>
            <w:vMerge w:val="restart"/>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序号</w:t>
            </w:r>
          </w:p>
        </w:tc>
        <w:tc>
          <w:tcPr>
            <w:tcW w:w="3593" w:type="dxa"/>
            <w:vMerge w:val="restart"/>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单位</w:t>
            </w:r>
          </w:p>
        </w:tc>
        <w:tc>
          <w:tcPr>
            <w:tcW w:w="4284" w:type="dxa"/>
            <w:gridSpan w:val="2"/>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委员候选人</w:t>
            </w:r>
          </w:p>
        </w:tc>
      </w:tr>
      <w:tr w:rsidR="00936CC1" w:rsidRPr="00583823">
        <w:trPr>
          <w:trHeight w:hRule="exact" w:val="567"/>
          <w:tblHeader/>
          <w:jc w:val="center"/>
        </w:trPr>
        <w:tc>
          <w:tcPr>
            <w:tcW w:w="708" w:type="dxa"/>
            <w:vMerge/>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p>
        </w:tc>
        <w:tc>
          <w:tcPr>
            <w:tcW w:w="3593" w:type="dxa"/>
            <w:vMerge/>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p>
        </w:tc>
        <w:tc>
          <w:tcPr>
            <w:tcW w:w="1800" w:type="dxa"/>
            <w:vMerge w:val="restart"/>
            <w:vAlign w:val="center"/>
          </w:tcPr>
          <w:p w:rsidR="00936CC1" w:rsidRPr="00D50AFF" w:rsidRDefault="00936CC1" w:rsidP="00FA1AD4">
            <w:pPr>
              <w:widowControl/>
              <w:snapToGrid w:val="0"/>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名额分配</w:t>
            </w:r>
          </w:p>
        </w:tc>
        <w:tc>
          <w:tcPr>
            <w:tcW w:w="2484" w:type="dxa"/>
            <w:vMerge w:val="restart"/>
            <w:vAlign w:val="center"/>
          </w:tcPr>
          <w:p w:rsidR="00936CC1" w:rsidRPr="00D50AFF" w:rsidRDefault="00936CC1" w:rsidP="00FA1AD4">
            <w:pPr>
              <w:widowControl/>
              <w:snapToGrid w:val="0"/>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其中：基层一线委员候选人</w:t>
            </w:r>
          </w:p>
        </w:tc>
      </w:tr>
      <w:tr w:rsidR="00936CC1" w:rsidRPr="00583823">
        <w:trPr>
          <w:trHeight w:hRule="exact" w:val="93"/>
          <w:tblHeader/>
          <w:jc w:val="center"/>
        </w:trPr>
        <w:tc>
          <w:tcPr>
            <w:tcW w:w="708" w:type="dxa"/>
            <w:vMerge/>
            <w:vAlign w:val="center"/>
          </w:tcPr>
          <w:p w:rsidR="00936CC1" w:rsidRPr="00583823" w:rsidRDefault="00936CC1" w:rsidP="00FA1AD4">
            <w:pPr>
              <w:widowControl/>
              <w:spacing w:line="300" w:lineRule="exact"/>
              <w:jc w:val="center"/>
              <w:rPr>
                <w:rFonts w:ascii="仿宋" w:eastAsia="仿宋" w:hAnsi="仿宋" w:cs="Times New Roman"/>
                <w:kern w:val="0"/>
                <w:sz w:val="32"/>
                <w:szCs w:val="32"/>
              </w:rPr>
            </w:pPr>
          </w:p>
        </w:tc>
        <w:tc>
          <w:tcPr>
            <w:tcW w:w="3593" w:type="dxa"/>
            <w:vMerge/>
            <w:vAlign w:val="center"/>
          </w:tcPr>
          <w:p w:rsidR="00936CC1" w:rsidRPr="00583823" w:rsidRDefault="00936CC1" w:rsidP="00FA1AD4">
            <w:pPr>
              <w:widowControl/>
              <w:spacing w:line="300" w:lineRule="exact"/>
              <w:jc w:val="center"/>
              <w:rPr>
                <w:rFonts w:ascii="仿宋" w:eastAsia="仿宋" w:hAnsi="仿宋" w:cs="Times New Roman"/>
                <w:kern w:val="0"/>
                <w:sz w:val="32"/>
                <w:szCs w:val="32"/>
              </w:rPr>
            </w:pPr>
          </w:p>
        </w:tc>
        <w:tc>
          <w:tcPr>
            <w:tcW w:w="1800" w:type="dxa"/>
            <w:vMerge/>
            <w:vAlign w:val="center"/>
          </w:tcPr>
          <w:p w:rsidR="00936CC1" w:rsidRPr="00583823" w:rsidRDefault="00936CC1" w:rsidP="00FA1AD4">
            <w:pPr>
              <w:widowControl/>
              <w:snapToGrid w:val="0"/>
              <w:spacing w:line="300" w:lineRule="exact"/>
              <w:jc w:val="center"/>
              <w:rPr>
                <w:rFonts w:ascii="仿宋" w:eastAsia="仿宋" w:hAnsi="仿宋" w:cs="Times New Roman"/>
                <w:kern w:val="0"/>
                <w:sz w:val="32"/>
                <w:szCs w:val="32"/>
              </w:rPr>
            </w:pPr>
          </w:p>
        </w:tc>
        <w:tc>
          <w:tcPr>
            <w:tcW w:w="2484" w:type="dxa"/>
            <w:vMerge/>
            <w:vAlign w:val="center"/>
          </w:tcPr>
          <w:p w:rsidR="00936CC1" w:rsidRPr="00583823" w:rsidRDefault="00936CC1" w:rsidP="00FA1AD4">
            <w:pPr>
              <w:widowControl/>
              <w:snapToGrid w:val="0"/>
              <w:spacing w:line="300" w:lineRule="exact"/>
              <w:jc w:val="center"/>
              <w:rPr>
                <w:rFonts w:ascii="仿宋" w:eastAsia="仿宋" w:hAnsi="仿宋" w:cs="Times New Roman"/>
                <w:kern w:val="0"/>
                <w:sz w:val="32"/>
                <w:szCs w:val="32"/>
              </w:rPr>
            </w:pP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市消防协会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0</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市物理学会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3</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市生物学会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4</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市心理学会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5</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市青科辅协会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6</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市翻译工作者协会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7</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市老科协</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0</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8</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市汽车维修行业协会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9</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市环境科学学会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0</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10</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市医学会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0</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11</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市中医药学会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12</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市药学会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13</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市护理学会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14</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市林学会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15</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市种苗花卉协会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16</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市水产学会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17</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市发明学会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18</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市抗癌协会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19</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市营养学会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20</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市农技协联合会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21</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市口腔医学会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22</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市农学会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23</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市水利学会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24</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市教育信息化学会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25</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市心理卫生协会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26</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市创客协会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27</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市数学学会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28</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市珠算协会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0</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29</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市研学旅行学会</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30</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九江学院科协</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31</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九江职大科协</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32</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九江职业技术学院科协</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33</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南昌大学共青学院科协</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708" w:type="dxa"/>
            <w:noWrap/>
            <w:vAlign w:val="center"/>
          </w:tcPr>
          <w:p w:rsidR="00936CC1" w:rsidRPr="00D50AFF" w:rsidRDefault="00936CC1" w:rsidP="00FA1AD4">
            <w:pPr>
              <w:spacing w:line="300" w:lineRule="exact"/>
              <w:jc w:val="center"/>
              <w:rPr>
                <w:rFonts w:ascii="仿宋_GB2312" w:eastAsia="仿宋_GB2312" w:hAnsi="仿宋" w:cs="仿宋_GB2312"/>
                <w:sz w:val="32"/>
                <w:szCs w:val="32"/>
              </w:rPr>
            </w:pPr>
            <w:r w:rsidRPr="00D50AFF">
              <w:rPr>
                <w:rFonts w:ascii="仿宋_GB2312" w:eastAsia="仿宋_GB2312" w:hAnsi="仿宋" w:cs="仿宋_GB2312"/>
                <w:sz w:val="32"/>
                <w:szCs w:val="32"/>
              </w:rPr>
              <w:t>34</w:t>
            </w:r>
          </w:p>
        </w:tc>
        <w:tc>
          <w:tcPr>
            <w:tcW w:w="3593"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共青科技职业学院科协</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1</w:t>
            </w:r>
          </w:p>
        </w:tc>
      </w:tr>
      <w:tr w:rsidR="00936CC1" w:rsidRPr="00583823">
        <w:trPr>
          <w:trHeight w:hRule="exact" w:val="567"/>
          <w:jc w:val="center"/>
        </w:trPr>
        <w:tc>
          <w:tcPr>
            <w:tcW w:w="4301" w:type="dxa"/>
            <w:gridSpan w:val="2"/>
            <w:noWrap/>
            <w:vAlign w:val="center"/>
          </w:tcPr>
          <w:p w:rsidR="00936CC1" w:rsidRPr="00D50AFF" w:rsidRDefault="00936CC1" w:rsidP="00FA1AD4">
            <w:pPr>
              <w:widowControl/>
              <w:spacing w:line="300" w:lineRule="exact"/>
              <w:ind w:firstLine="440"/>
              <w:jc w:val="center"/>
              <w:rPr>
                <w:rFonts w:ascii="仿宋_GB2312" w:eastAsia="仿宋_GB2312" w:hAnsi="仿宋" w:cs="Times New Roman"/>
                <w:kern w:val="0"/>
                <w:sz w:val="32"/>
                <w:szCs w:val="32"/>
              </w:rPr>
            </w:pPr>
            <w:r w:rsidRPr="00D50AFF">
              <w:rPr>
                <w:rFonts w:ascii="仿宋_GB2312" w:eastAsia="仿宋_GB2312" w:hAnsi="仿宋" w:cs="仿宋_GB2312" w:hint="eastAsia"/>
                <w:kern w:val="0"/>
                <w:sz w:val="32"/>
                <w:szCs w:val="32"/>
              </w:rPr>
              <w:t>合</w:t>
            </w:r>
            <w:r>
              <w:rPr>
                <w:rFonts w:ascii="仿宋_GB2312" w:eastAsia="仿宋_GB2312" w:hAnsi="仿宋" w:cs="仿宋_GB2312"/>
                <w:kern w:val="0"/>
                <w:sz w:val="32"/>
                <w:szCs w:val="32"/>
              </w:rPr>
              <w:t xml:space="preserve">  </w:t>
            </w:r>
            <w:r w:rsidRPr="00D50AFF">
              <w:rPr>
                <w:rFonts w:ascii="仿宋_GB2312" w:eastAsia="仿宋_GB2312" w:hAnsi="仿宋" w:cs="仿宋_GB2312" w:hint="eastAsia"/>
                <w:kern w:val="0"/>
                <w:sz w:val="32"/>
                <w:szCs w:val="32"/>
              </w:rPr>
              <w:t>计</w:t>
            </w:r>
          </w:p>
        </w:tc>
        <w:tc>
          <w:tcPr>
            <w:tcW w:w="1800"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34</w:t>
            </w:r>
          </w:p>
        </w:tc>
        <w:tc>
          <w:tcPr>
            <w:tcW w:w="2484" w:type="dxa"/>
            <w:vAlign w:val="center"/>
          </w:tcPr>
          <w:p w:rsidR="00936CC1" w:rsidRPr="00D50AFF" w:rsidRDefault="00936CC1" w:rsidP="00FA1AD4">
            <w:pPr>
              <w:spacing w:line="300" w:lineRule="exact"/>
              <w:jc w:val="center"/>
              <w:rPr>
                <w:rFonts w:ascii="仿宋_GB2312" w:eastAsia="仿宋_GB2312" w:hAnsi="仿宋" w:cs="Times New Roman"/>
                <w:sz w:val="32"/>
                <w:szCs w:val="32"/>
              </w:rPr>
            </w:pPr>
            <w:r w:rsidRPr="00D50AFF">
              <w:rPr>
                <w:rFonts w:ascii="仿宋_GB2312" w:eastAsia="仿宋_GB2312" w:hAnsi="仿宋" w:cs="仿宋_GB2312"/>
                <w:sz w:val="32"/>
                <w:szCs w:val="32"/>
              </w:rPr>
              <w:t>29</w:t>
            </w:r>
          </w:p>
        </w:tc>
      </w:tr>
    </w:tbl>
    <w:p w:rsidR="00936CC1" w:rsidRPr="00D50AFF" w:rsidRDefault="00936CC1" w:rsidP="00936CC1">
      <w:pPr>
        <w:spacing w:line="560" w:lineRule="exact"/>
        <w:ind w:firstLineChars="196" w:firstLine="31680"/>
        <w:rPr>
          <w:rFonts w:ascii="楷体_GB2312" w:eastAsia="楷体_GB2312" w:hAnsi="仿宋" w:cs="Times New Roman"/>
          <w:b/>
          <w:bCs/>
          <w:sz w:val="32"/>
          <w:szCs w:val="32"/>
        </w:rPr>
      </w:pPr>
      <w:r w:rsidRPr="00D50AFF">
        <w:rPr>
          <w:rFonts w:ascii="楷体_GB2312" w:eastAsia="楷体_GB2312" w:hAnsi="仿宋" w:cs="楷体_GB2312" w:hint="eastAsia"/>
          <w:b/>
          <w:bCs/>
          <w:sz w:val="32"/>
          <w:szCs w:val="32"/>
        </w:rPr>
        <w:t>（二）县（市、区）、经开区科协</w:t>
      </w:r>
    </w:p>
    <w:p w:rsidR="00936CC1" w:rsidRPr="00D50AFF" w:rsidRDefault="00936CC1" w:rsidP="00E65DEF">
      <w:pPr>
        <w:spacing w:afterLines="50" w:line="560" w:lineRule="exact"/>
        <w:ind w:firstLineChars="200" w:firstLine="31680"/>
        <w:rPr>
          <w:rFonts w:ascii="仿宋_GB2312" w:eastAsia="仿宋_GB2312" w:hAnsi="仿宋" w:cs="Times New Roman"/>
          <w:b/>
          <w:bCs/>
          <w:spacing w:val="10"/>
          <w:w w:val="95"/>
          <w:sz w:val="32"/>
          <w:szCs w:val="32"/>
        </w:rPr>
      </w:pPr>
      <w:r w:rsidRPr="00D50AFF">
        <w:rPr>
          <w:rFonts w:ascii="仿宋_GB2312" w:eastAsia="仿宋_GB2312" w:hAnsi="仿宋" w:cs="仿宋_GB2312" w:hint="eastAsia"/>
          <w:spacing w:val="10"/>
          <w:w w:val="95"/>
          <w:sz w:val="32"/>
          <w:szCs w:val="32"/>
        </w:rPr>
        <w:t>各县（市、区）科协分配委员候选人</w:t>
      </w:r>
      <w:r w:rsidRPr="00D50AFF">
        <w:rPr>
          <w:rFonts w:ascii="仿宋_GB2312" w:eastAsia="仿宋_GB2312" w:hAnsi="仿宋" w:cs="仿宋_GB2312"/>
          <w:w w:val="95"/>
          <w:sz w:val="32"/>
          <w:szCs w:val="32"/>
        </w:rPr>
        <w:t>27</w:t>
      </w:r>
      <w:r w:rsidRPr="00D50AFF">
        <w:rPr>
          <w:rFonts w:ascii="仿宋_GB2312" w:eastAsia="仿宋_GB2312" w:hAnsi="仿宋" w:cs="仿宋_GB2312" w:hint="eastAsia"/>
          <w:spacing w:val="10"/>
          <w:w w:val="95"/>
          <w:sz w:val="32"/>
          <w:szCs w:val="32"/>
        </w:rPr>
        <w:t>名，占委员候选人名额总数的</w:t>
      </w:r>
      <w:r w:rsidRPr="00D50AFF">
        <w:rPr>
          <w:rFonts w:ascii="仿宋_GB2312" w:eastAsia="仿宋_GB2312" w:hAnsi="仿宋" w:cs="仿宋_GB2312"/>
          <w:w w:val="95"/>
          <w:sz w:val="32"/>
          <w:szCs w:val="32"/>
        </w:rPr>
        <w:t>29.67</w:t>
      </w:r>
      <w:r w:rsidRPr="00D50AFF">
        <w:rPr>
          <w:rFonts w:ascii="仿宋_GB2312" w:eastAsia="仿宋_GB2312" w:hAnsi="仿宋" w:cs="仿宋_GB2312"/>
          <w:spacing w:val="10"/>
          <w:w w:val="95"/>
          <w:sz w:val="32"/>
          <w:szCs w:val="32"/>
        </w:rPr>
        <w:t>%</w:t>
      </w:r>
      <w:r w:rsidRPr="00D50AFF">
        <w:rPr>
          <w:rFonts w:ascii="仿宋_GB2312" w:eastAsia="仿宋_GB2312" w:hAnsi="仿宋" w:cs="仿宋_GB2312" w:hint="eastAsia"/>
          <w:spacing w:val="10"/>
          <w:w w:val="95"/>
          <w:sz w:val="32"/>
          <w:szCs w:val="32"/>
        </w:rPr>
        <w:t>。委员候选人名额具体分配如下表所示。</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37"/>
        <w:gridCol w:w="1620"/>
        <w:gridCol w:w="2403"/>
      </w:tblGrid>
      <w:tr w:rsidR="00936CC1" w:rsidRPr="000105CA">
        <w:trPr>
          <w:trHeight w:hRule="exact" w:val="567"/>
          <w:jc w:val="center"/>
        </w:trPr>
        <w:tc>
          <w:tcPr>
            <w:tcW w:w="720" w:type="dxa"/>
            <w:vMerge w:val="restart"/>
            <w:vAlign w:val="center"/>
          </w:tcPr>
          <w:p w:rsidR="00936CC1" w:rsidRPr="00D50AFF" w:rsidRDefault="00936CC1" w:rsidP="00FA1AD4">
            <w:pPr>
              <w:spacing w:line="440" w:lineRule="exact"/>
              <w:jc w:val="center"/>
              <w:rPr>
                <w:rFonts w:ascii="黑体" w:eastAsia="黑体" w:hAnsi="黑体" w:cs="Times New Roman"/>
                <w:sz w:val="28"/>
                <w:szCs w:val="28"/>
              </w:rPr>
            </w:pPr>
            <w:r w:rsidRPr="00D50AFF">
              <w:rPr>
                <w:rFonts w:ascii="黑体" w:eastAsia="黑体" w:hAnsi="黑体" w:cs="黑体" w:hint="eastAsia"/>
                <w:sz w:val="28"/>
                <w:szCs w:val="28"/>
              </w:rPr>
              <w:t>序号</w:t>
            </w:r>
          </w:p>
        </w:tc>
        <w:tc>
          <w:tcPr>
            <w:tcW w:w="3637" w:type="dxa"/>
            <w:vMerge w:val="restart"/>
            <w:vAlign w:val="center"/>
          </w:tcPr>
          <w:p w:rsidR="00936CC1" w:rsidRPr="00D50AFF" w:rsidRDefault="00936CC1" w:rsidP="00FA1AD4">
            <w:pPr>
              <w:spacing w:line="440" w:lineRule="exact"/>
              <w:jc w:val="center"/>
              <w:rPr>
                <w:rFonts w:ascii="黑体" w:eastAsia="黑体" w:hAnsi="黑体" w:cs="Times New Roman"/>
                <w:sz w:val="28"/>
                <w:szCs w:val="28"/>
              </w:rPr>
            </w:pPr>
            <w:r w:rsidRPr="00D50AFF">
              <w:rPr>
                <w:rFonts w:ascii="黑体" w:eastAsia="黑体" w:hAnsi="黑体" w:cs="黑体" w:hint="eastAsia"/>
                <w:sz w:val="28"/>
                <w:szCs w:val="28"/>
              </w:rPr>
              <w:t>单</w:t>
            </w:r>
            <w:r w:rsidRPr="00D50AFF">
              <w:rPr>
                <w:rFonts w:ascii="黑体" w:eastAsia="黑体" w:hAnsi="黑体" w:cs="黑体"/>
                <w:sz w:val="28"/>
                <w:szCs w:val="28"/>
              </w:rPr>
              <w:t xml:space="preserve">  </w:t>
            </w:r>
            <w:r w:rsidRPr="00D50AFF">
              <w:rPr>
                <w:rFonts w:ascii="黑体" w:eastAsia="黑体" w:hAnsi="黑体" w:cs="黑体" w:hint="eastAsia"/>
                <w:sz w:val="28"/>
                <w:szCs w:val="28"/>
              </w:rPr>
              <w:t>位</w:t>
            </w:r>
          </w:p>
        </w:tc>
        <w:tc>
          <w:tcPr>
            <w:tcW w:w="4023" w:type="dxa"/>
            <w:gridSpan w:val="2"/>
            <w:vAlign w:val="center"/>
          </w:tcPr>
          <w:p w:rsidR="00936CC1" w:rsidRPr="00D50AFF" w:rsidRDefault="00936CC1" w:rsidP="00FA1AD4">
            <w:pPr>
              <w:widowControl/>
              <w:spacing w:line="44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委员候选人</w:t>
            </w:r>
          </w:p>
        </w:tc>
      </w:tr>
      <w:tr w:rsidR="00936CC1" w:rsidRPr="000105CA">
        <w:trPr>
          <w:trHeight w:hRule="exact" w:val="875"/>
          <w:jc w:val="center"/>
        </w:trPr>
        <w:tc>
          <w:tcPr>
            <w:tcW w:w="720" w:type="dxa"/>
            <w:vMerge/>
            <w:vAlign w:val="center"/>
          </w:tcPr>
          <w:p w:rsidR="00936CC1" w:rsidRPr="00D50AFF" w:rsidRDefault="00936CC1" w:rsidP="00FA1AD4">
            <w:pPr>
              <w:spacing w:line="440" w:lineRule="exact"/>
              <w:jc w:val="center"/>
              <w:rPr>
                <w:rFonts w:ascii="黑体" w:eastAsia="黑体" w:hAnsi="黑体" w:cs="Times New Roman"/>
                <w:sz w:val="28"/>
                <w:szCs w:val="28"/>
              </w:rPr>
            </w:pPr>
          </w:p>
        </w:tc>
        <w:tc>
          <w:tcPr>
            <w:tcW w:w="3637" w:type="dxa"/>
            <w:vMerge/>
            <w:vAlign w:val="center"/>
          </w:tcPr>
          <w:p w:rsidR="00936CC1" w:rsidRPr="00D50AFF" w:rsidRDefault="00936CC1" w:rsidP="00FA1AD4">
            <w:pPr>
              <w:spacing w:line="440" w:lineRule="exact"/>
              <w:jc w:val="center"/>
              <w:rPr>
                <w:rFonts w:ascii="黑体" w:eastAsia="黑体" w:hAnsi="黑体" w:cs="Times New Roman"/>
                <w:sz w:val="28"/>
                <w:szCs w:val="28"/>
              </w:rPr>
            </w:pPr>
          </w:p>
        </w:tc>
        <w:tc>
          <w:tcPr>
            <w:tcW w:w="1620" w:type="dxa"/>
            <w:vAlign w:val="center"/>
          </w:tcPr>
          <w:p w:rsidR="00936CC1" w:rsidRPr="00D50AFF" w:rsidRDefault="00936CC1" w:rsidP="00FA1AD4">
            <w:pPr>
              <w:widowControl/>
              <w:snapToGrid w:val="0"/>
              <w:spacing w:line="44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名额分配</w:t>
            </w:r>
          </w:p>
        </w:tc>
        <w:tc>
          <w:tcPr>
            <w:tcW w:w="2403" w:type="dxa"/>
            <w:vAlign w:val="center"/>
          </w:tcPr>
          <w:p w:rsidR="00936CC1" w:rsidRPr="00D50AFF" w:rsidRDefault="00936CC1" w:rsidP="00FA1AD4">
            <w:pPr>
              <w:widowControl/>
              <w:snapToGrid w:val="0"/>
              <w:spacing w:line="44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其中：基层一线委员候选人</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都昌县科协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2</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湖口县科协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3</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彭泽县科协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4</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庐山市科协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5</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柴桑区科协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6</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德安县科协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7</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永修县科协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8</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修水县科协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9</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武宁县科协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10</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瑞昌市科协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11</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浔阳区科协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sz w:val="28"/>
                <w:szCs w:val="28"/>
              </w:rPr>
              <w:t>12</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濂溪区科协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sz w:val="28"/>
                <w:szCs w:val="28"/>
              </w:rPr>
              <w:t>13</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共青城市科协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720"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sz w:val="28"/>
                <w:szCs w:val="28"/>
              </w:rPr>
              <w:t>14</w:t>
            </w:r>
          </w:p>
        </w:tc>
        <w:tc>
          <w:tcPr>
            <w:tcW w:w="3637"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经济技术开发区科协</w:t>
            </w:r>
          </w:p>
        </w:tc>
        <w:tc>
          <w:tcPr>
            <w:tcW w:w="1620"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c>
          <w:tcPr>
            <w:tcW w:w="2403" w:type="dxa"/>
            <w:vAlign w:val="center"/>
          </w:tcPr>
          <w:p w:rsidR="00936CC1" w:rsidRPr="00D50AFF" w:rsidRDefault="00936CC1" w:rsidP="00FA1AD4">
            <w:pPr>
              <w:widowControl/>
              <w:spacing w:line="300" w:lineRule="exact"/>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w:t>
            </w:r>
          </w:p>
        </w:tc>
      </w:tr>
      <w:tr w:rsidR="00936CC1" w:rsidRPr="000105CA">
        <w:trPr>
          <w:trHeight w:hRule="exact" w:val="567"/>
          <w:jc w:val="center"/>
        </w:trPr>
        <w:tc>
          <w:tcPr>
            <w:tcW w:w="4357" w:type="dxa"/>
            <w:gridSpan w:val="2"/>
            <w:vAlign w:val="center"/>
          </w:tcPr>
          <w:p w:rsidR="00936CC1" w:rsidRPr="00D50AFF" w:rsidRDefault="00936CC1" w:rsidP="00FA1AD4">
            <w:pPr>
              <w:widowControl/>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kern w:val="0"/>
                <w:sz w:val="28"/>
                <w:szCs w:val="28"/>
              </w:rPr>
              <w:t>合</w:t>
            </w:r>
            <w:r>
              <w:rPr>
                <w:rFonts w:ascii="仿宋_GB2312" w:eastAsia="仿宋_GB2312" w:hAnsi="仿宋" w:cs="仿宋_GB2312"/>
                <w:kern w:val="0"/>
                <w:sz w:val="28"/>
                <w:szCs w:val="28"/>
              </w:rPr>
              <w:t xml:space="preserve">  </w:t>
            </w:r>
            <w:r w:rsidRPr="00D50AFF">
              <w:rPr>
                <w:rFonts w:ascii="仿宋_GB2312" w:eastAsia="仿宋_GB2312" w:hAnsi="仿宋" w:cs="仿宋_GB2312" w:hint="eastAsia"/>
                <w:kern w:val="0"/>
                <w:sz w:val="28"/>
                <w:szCs w:val="28"/>
              </w:rPr>
              <w:t>计</w:t>
            </w:r>
          </w:p>
        </w:tc>
        <w:tc>
          <w:tcPr>
            <w:tcW w:w="1620" w:type="dxa"/>
            <w:vAlign w:val="center"/>
          </w:tcPr>
          <w:p w:rsidR="00936CC1" w:rsidRPr="00D50AFF" w:rsidRDefault="00936CC1" w:rsidP="00936CC1">
            <w:pPr>
              <w:spacing w:line="300" w:lineRule="exact"/>
              <w:ind w:leftChars="-51" w:left="31680" w:rightChars="-50" w:right="31680" w:firstLine="1"/>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27</w:t>
            </w:r>
          </w:p>
        </w:tc>
        <w:tc>
          <w:tcPr>
            <w:tcW w:w="2403" w:type="dxa"/>
            <w:vAlign w:val="center"/>
          </w:tcPr>
          <w:p w:rsidR="00936CC1" w:rsidRPr="00D50AFF" w:rsidRDefault="00936CC1" w:rsidP="00936CC1">
            <w:pPr>
              <w:spacing w:line="300" w:lineRule="exact"/>
              <w:ind w:rightChars="-50" w:right="31680"/>
              <w:jc w:val="center"/>
              <w:rPr>
                <w:rFonts w:ascii="仿宋_GB2312" w:eastAsia="仿宋_GB2312" w:hAnsi="仿宋" w:cs="Times New Roman"/>
                <w:kern w:val="0"/>
                <w:sz w:val="28"/>
                <w:szCs w:val="28"/>
              </w:rPr>
            </w:pPr>
            <w:r w:rsidRPr="00D50AFF">
              <w:rPr>
                <w:rFonts w:ascii="仿宋_GB2312" w:eastAsia="仿宋_GB2312" w:hAnsi="仿宋" w:cs="仿宋_GB2312"/>
                <w:kern w:val="0"/>
                <w:sz w:val="28"/>
                <w:szCs w:val="28"/>
              </w:rPr>
              <w:t>14</w:t>
            </w:r>
          </w:p>
        </w:tc>
      </w:tr>
    </w:tbl>
    <w:p w:rsidR="00936CC1" w:rsidRPr="00D50AFF" w:rsidRDefault="00936CC1" w:rsidP="00936CC1">
      <w:pPr>
        <w:spacing w:line="560" w:lineRule="exact"/>
        <w:ind w:firstLineChars="196" w:firstLine="31680"/>
        <w:rPr>
          <w:rFonts w:ascii="楷体_GB2312" w:eastAsia="楷体_GB2312" w:hAnsi="楷体" w:cs="Times New Roman"/>
          <w:b/>
          <w:bCs/>
          <w:sz w:val="32"/>
          <w:szCs w:val="32"/>
        </w:rPr>
      </w:pPr>
      <w:r w:rsidRPr="00D50AFF">
        <w:rPr>
          <w:rFonts w:ascii="楷体_GB2312" w:eastAsia="楷体_GB2312" w:hAnsi="楷体" w:cs="楷体_GB2312" w:hint="eastAsia"/>
          <w:b/>
          <w:bCs/>
          <w:sz w:val="32"/>
          <w:szCs w:val="32"/>
        </w:rPr>
        <w:t>（三）建站单位和企业科协</w:t>
      </w:r>
    </w:p>
    <w:p w:rsidR="00936CC1" w:rsidRDefault="00936CC1" w:rsidP="00E65DEF">
      <w:pPr>
        <w:spacing w:afterLines="50" w:line="560" w:lineRule="exact"/>
        <w:ind w:firstLineChars="200" w:firstLine="31680"/>
        <w:rPr>
          <w:rFonts w:ascii="仿宋_GB2312" w:eastAsia="仿宋_GB2312" w:hAnsi="仿宋" w:cs="Times New Roman"/>
          <w:spacing w:val="10"/>
          <w:w w:val="95"/>
          <w:sz w:val="32"/>
          <w:szCs w:val="32"/>
        </w:rPr>
      </w:pPr>
      <w:r w:rsidRPr="00D50AFF">
        <w:rPr>
          <w:rFonts w:ascii="仿宋_GB2312" w:eastAsia="仿宋_GB2312" w:hAnsi="仿宋" w:cs="仿宋_GB2312" w:hint="eastAsia"/>
          <w:sz w:val="32"/>
          <w:szCs w:val="32"/>
        </w:rPr>
        <w:t>建站单位和企业科协分配</w:t>
      </w:r>
      <w:r w:rsidRPr="00D50AFF">
        <w:rPr>
          <w:rFonts w:ascii="仿宋_GB2312" w:eastAsia="仿宋_GB2312" w:hAnsi="仿宋" w:cs="仿宋_GB2312" w:hint="eastAsia"/>
          <w:spacing w:val="10"/>
          <w:sz w:val="32"/>
          <w:szCs w:val="32"/>
        </w:rPr>
        <w:t>委员候选人</w:t>
      </w:r>
      <w:r w:rsidRPr="00D50AFF">
        <w:rPr>
          <w:rFonts w:ascii="仿宋_GB2312" w:eastAsia="仿宋_GB2312" w:hAnsi="仿宋" w:cs="仿宋_GB2312"/>
          <w:sz w:val="32"/>
          <w:szCs w:val="32"/>
        </w:rPr>
        <w:t>14</w:t>
      </w:r>
      <w:r w:rsidRPr="00D50AFF">
        <w:rPr>
          <w:rFonts w:ascii="仿宋_GB2312" w:eastAsia="仿宋_GB2312" w:hAnsi="仿宋" w:cs="仿宋_GB2312" w:hint="eastAsia"/>
          <w:spacing w:val="10"/>
          <w:sz w:val="32"/>
          <w:szCs w:val="32"/>
        </w:rPr>
        <w:t>名，占委员候选</w:t>
      </w:r>
      <w:r w:rsidRPr="00D50AFF">
        <w:rPr>
          <w:rFonts w:ascii="仿宋_GB2312" w:eastAsia="仿宋_GB2312" w:hAnsi="仿宋" w:cs="仿宋_GB2312" w:hint="eastAsia"/>
          <w:spacing w:val="10"/>
          <w:w w:val="95"/>
          <w:sz w:val="32"/>
          <w:szCs w:val="32"/>
        </w:rPr>
        <w:t>人名额总数的</w:t>
      </w:r>
      <w:r w:rsidRPr="00D50AFF">
        <w:rPr>
          <w:rFonts w:ascii="仿宋_GB2312" w:eastAsia="仿宋_GB2312" w:hAnsi="仿宋" w:cs="仿宋_GB2312"/>
          <w:w w:val="95"/>
          <w:sz w:val="32"/>
          <w:szCs w:val="32"/>
        </w:rPr>
        <w:t>15.38</w:t>
      </w:r>
      <w:r w:rsidRPr="00D50AFF">
        <w:rPr>
          <w:rFonts w:ascii="仿宋_GB2312" w:eastAsia="仿宋_GB2312" w:hAnsi="仿宋" w:cs="仿宋_GB2312"/>
          <w:spacing w:val="10"/>
          <w:w w:val="95"/>
          <w:sz w:val="32"/>
          <w:szCs w:val="32"/>
        </w:rPr>
        <w:t>%</w:t>
      </w:r>
      <w:r w:rsidRPr="00D50AFF">
        <w:rPr>
          <w:rFonts w:ascii="仿宋_GB2312" w:eastAsia="仿宋_GB2312" w:hAnsi="仿宋" w:cs="仿宋_GB2312" w:hint="eastAsia"/>
          <w:spacing w:val="10"/>
          <w:w w:val="95"/>
          <w:sz w:val="32"/>
          <w:szCs w:val="32"/>
        </w:rPr>
        <w:t>。委员候选人名额具体分配如下表所示。</w:t>
      </w:r>
    </w:p>
    <w:p w:rsidR="00936CC1" w:rsidRDefault="00936CC1" w:rsidP="00E65DEF">
      <w:pPr>
        <w:spacing w:afterLines="50" w:line="560" w:lineRule="exact"/>
        <w:ind w:firstLineChars="200" w:firstLine="31680"/>
        <w:rPr>
          <w:rFonts w:ascii="仿宋_GB2312" w:eastAsia="仿宋_GB2312" w:hAnsi="仿宋" w:cs="Times New Roman"/>
          <w:spacing w:val="10"/>
          <w:w w:val="95"/>
          <w:sz w:val="32"/>
          <w:szCs w:val="32"/>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5316"/>
        <w:gridCol w:w="1600"/>
        <w:gridCol w:w="1440"/>
      </w:tblGrid>
      <w:tr w:rsidR="00936CC1" w:rsidRPr="00D50AFF">
        <w:trPr>
          <w:trHeight w:hRule="exact" w:val="567"/>
          <w:jc w:val="center"/>
        </w:trPr>
        <w:tc>
          <w:tcPr>
            <w:tcW w:w="780" w:type="dxa"/>
            <w:vMerge w:val="restart"/>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序号</w:t>
            </w:r>
          </w:p>
        </w:tc>
        <w:tc>
          <w:tcPr>
            <w:tcW w:w="5316" w:type="dxa"/>
            <w:vMerge w:val="restart"/>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单位</w:t>
            </w:r>
          </w:p>
        </w:tc>
        <w:tc>
          <w:tcPr>
            <w:tcW w:w="3040" w:type="dxa"/>
            <w:gridSpan w:val="2"/>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委员候选人</w:t>
            </w:r>
          </w:p>
        </w:tc>
      </w:tr>
      <w:tr w:rsidR="00936CC1" w:rsidRPr="00D50AFF">
        <w:trPr>
          <w:trHeight w:hRule="exact" w:val="567"/>
          <w:jc w:val="center"/>
        </w:trPr>
        <w:tc>
          <w:tcPr>
            <w:tcW w:w="780" w:type="dxa"/>
            <w:vMerge/>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p>
        </w:tc>
        <w:tc>
          <w:tcPr>
            <w:tcW w:w="5316" w:type="dxa"/>
            <w:vMerge/>
            <w:vAlign w:val="center"/>
          </w:tcPr>
          <w:p w:rsidR="00936CC1" w:rsidRPr="00D50AFF" w:rsidRDefault="00936CC1" w:rsidP="00FA1AD4">
            <w:pPr>
              <w:widowControl/>
              <w:spacing w:line="300" w:lineRule="exact"/>
              <w:jc w:val="center"/>
              <w:rPr>
                <w:rFonts w:ascii="黑体" w:eastAsia="黑体" w:hAnsi="黑体" w:cs="Times New Roman"/>
                <w:kern w:val="0"/>
                <w:sz w:val="28"/>
                <w:szCs w:val="28"/>
              </w:rPr>
            </w:pPr>
          </w:p>
        </w:tc>
        <w:tc>
          <w:tcPr>
            <w:tcW w:w="1600" w:type="dxa"/>
            <w:vMerge w:val="restart"/>
            <w:vAlign w:val="center"/>
          </w:tcPr>
          <w:p w:rsidR="00936CC1" w:rsidRPr="00D50AFF" w:rsidRDefault="00936CC1" w:rsidP="00FA1AD4">
            <w:pPr>
              <w:widowControl/>
              <w:snapToGrid w:val="0"/>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名额分配</w:t>
            </w:r>
          </w:p>
        </w:tc>
        <w:tc>
          <w:tcPr>
            <w:tcW w:w="1440" w:type="dxa"/>
            <w:vMerge w:val="restart"/>
            <w:vAlign w:val="center"/>
          </w:tcPr>
          <w:p w:rsidR="00936CC1" w:rsidRPr="00D50AFF" w:rsidRDefault="00936CC1" w:rsidP="00FA1AD4">
            <w:pPr>
              <w:widowControl/>
              <w:snapToGrid w:val="0"/>
              <w:spacing w:line="300" w:lineRule="exact"/>
              <w:jc w:val="center"/>
              <w:rPr>
                <w:rFonts w:ascii="黑体" w:eastAsia="黑体" w:hAnsi="黑体" w:cs="Times New Roman"/>
                <w:kern w:val="0"/>
                <w:sz w:val="28"/>
                <w:szCs w:val="28"/>
              </w:rPr>
            </w:pPr>
            <w:r w:rsidRPr="00D50AFF">
              <w:rPr>
                <w:rFonts w:ascii="黑体" w:eastAsia="黑体" w:hAnsi="黑体" w:cs="黑体" w:hint="eastAsia"/>
                <w:kern w:val="0"/>
                <w:sz w:val="28"/>
                <w:szCs w:val="28"/>
              </w:rPr>
              <w:t>其中：基层一线委员候选人</w:t>
            </w:r>
          </w:p>
        </w:tc>
      </w:tr>
      <w:tr w:rsidR="00936CC1" w:rsidRPr="00D50AFF">
        <w:trPr>
          <w:trHeight w:val="560"/>
          <w:jc w:val="center"/>
        </w:trPr>
        <w:tc>
          <w:tcPr>
            <w:tcW w:w="780" w:type="dxa"/>
            <w:vMerge/>
            <w:vAlign w:val="center"/>
          </w:tcPr>
          <w:p w:rsidR="00936CC1" w:rsidRPr="00D50AFF" w:rsidRDefault="00936CC1" w:rsidP="00FA1AD4">
            <w:pPr>
              <w:widowControl/>
              <w:spacing w:line="560" w:lineRule="exact"/>
              <w:jc w:val="center"/>
              <w:rPr>
                <w:rFonts w:ascii="黑体" w:eastAsia="黑体" w:hAnsi="黑体" w:cs="Times New Roman"/>
                <w:kern w:val="0"/>
                <w:sz w:val="28"/>
                <w:szCs w:val="28"/>
              </w:rPr>
            </w:pPr>
          </w:p>
        </w:tc>
        <w:tc>
          <w:tcPr>
            <w:tcW w:w="5316" w:type="dxa"/>
            <w:vMerge/>
            <w:vAlign w:val="center"/>
          </w:tcPr>
          <w:p w:rsidR="00936CC1" w:rsidRPr="00D50AFF" w:rsidRDefault="00936CC1" w:rsidP="00FA1AD4">
            <w:pPr>
              <w:widowControl/>
              <w:spacing w:line="560" w:lineRule="exact"/>
              <w:jc w:val="center"/>
              <w:rPr>
                <w:rFonts w:ascii="黑体" w:eastAsia="黑体" w:hAnsi="黑体" w:cs="Times New Roman"/>
                <w:kern w:val="0"/>
                <w:sz w:val="28"/>
                <w:szCs w:val="28"/>
              </w:rPr>
            </w:pPr>
          </w:p>
        </w:tc>
        <w:tc>
          <w:tcPr>
            <w:tcW w:w="1600" w:type="dxa"/>
            <w:vMerge/>
            <w:vAlign w:val="center"/>
          </w:tcPr>
          <w:p w:rsidR="00936CC1" w:rsidRPr="00D50AFF" w:rsidRDefault="00936CC1" w:rsidP="00FA1AD4">
            <w:pPr>
              <w:widowControl/>
              <w:snapToGrid w:val="0"/>
              <w:spacing w:line="560" w:lineRule="exact"/>
              <w:jc w:val="center"/>
              <w:rPr>
                <w:rFonts w:ascii="黑体" w:eastAsia="黑体" w:hAnsi="黑体" w:cs="Times New Roman"/>
                <w:kern w:val="0"/>
                <w:sz w:val="28"/>
                <w:szCs w:val="28"/>
              </w:rPr>
            </w:pPr>
          </w:p>
        </w:tc>
        <w:tc>
          <w:tcPr>
            <w:tcW w:w="1440" w:type="dxa"/>
            <w:vMerge/>
            <w:vAlign w:val="center"/>
          </w:tcPr>
          <w:p w:rsidR="00936CC1" w:rsidRPr="00D50AFF" w:rsidRDefault="00936CC1" w:rsidP="00FA1AD4">
            <w:pPr>
              <w:widowControl/>
              <w:snapToGrid w:val="0"/>
              <w:spacing w:line="560" w:lineRule="exact"/>
              <w:jc w:val="center"/>
              <w:rPr>
                <w:rFonts w:ascii="黑体" w:eastAsia="黑体" w:hAnsi="黑体" w:cs="Times New Roman"/>
                <w:kern w:val="0"/>
                <w:sz w:val="28"/>
                <w:szCs w:val="28"/>
              </w:rPr>
            </w:pP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九江天赐高新材料有限公司院士工作站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2</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九江中科鑫星新材料有限公司院士工作站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3</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江西长江化工有限责任公司院士工作站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4</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同方江新造船有限公司院士工作站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5</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江西仙客来生物科技有限公司院士工作站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6</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九江中船消防设备有限公司院士工作站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7</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中国石油化工九江分公司院士工作站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8</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九江礼涞生物科技有限公司院士工作站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9</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九江历源整流设备有限公司院士工作站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10</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江西理文化工有限公司院士工作站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11</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瑞昌市森奥达科技有限公司院士工作站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12</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九江市第一人民医院院士工作站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13</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九江华农恒青农牧有限公司院士工作站</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780" w:type="dxa"/>
            <w:noWrap/>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14</w:t>
            </w:r>
          </w:p>
        </w:tc>
        <w:tc>
          <w:tcPr>
            <w:tcW w:w="5316"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hint="eastAsia"/>
                <w:sz w:val="28"/>
                <w:szCs w:val="28"/>
              </w:rPr>
              <w:t>九江萍钢钢铁有限公司科协</w:t>
            </w:r>
          </w:p>
        </w:tc>
        <w:tc>
          <w:tcPr>
            <w:tcW w:w="160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c>
          <w:tcPr>
            <w:tcW w:w="1440" w:type="dxa"/>
            <w:vAlign w:val="center"/>
          </w:tcPr>
          <w:p w:rsidR="00936CC1" w:rsidRPr="00D50AFF" w:rsidRDefault="00936CC1" w:rsidP="00FA1AD4">
            <w:pPr>
              <w:spacing w:line="300" w:lineRule="exact"/>
              <w:jc w:val="center"/>
              <w:rPr>
                <w:rFonts w:ascii="仿宋_GB2312" w:eastAsia="仿宋_GB2312" w:hAnsi="仿宋" w:cs="仿宋_GB2312"/>
                <w:sz w:val="28"/>
                <w:szCs w:val="28"/>
              </w:rPr>
            </w:pPr>
            <w:r w:rsidRPr="00D50AFF">
              <w:rPr>
                <w:rFonts w:ascii="仿宋_GB2312" w:eastAsia="仿宋_GB2312" w:hAnsi="仿宋" w:cs="仿宋_GB2312"/>
                <w:sz w:val="28"/>
                <w:szCs w:val="28"/>
              </w:rPr>
              <w:t>1</w:t>
            </w:r>
          </w:p>
        </w:tc>
      </w:tr>
      <w:tr w:rsidR="00936CC1" w:rsidRPr="00583823">
        <w:trPr>
          <w:trHeight w:hRule="exact" w:val="510"/>
          <w:jc w:val="center"/>
        </w:trPr>
        <w:tc>
          <w:tcPr>
            <w:tcW w:w="6096" w:type="dxa"/>
            <w:gridSpan w:val="2"/>
            <w:noWrap/>
            <w:vAlign w:val="center"/>
          </w:tcPr>
          <w:p w:rsidR="00936CC1" w:rsidRPr="00D50AFF" w:rsidRDefault="00936CC1" w:rsidP="00FA1AD4">
            <w:pPr>
              <w:widowControl/>
              <w:spacing w:line="300" w:lineRule="exact"/>
              <w:ind w:firstLine="440"/>
              <w:jc w:val="center"/>
              <w:rPr>
                <w:rFonts w:ascii="仿宋_GB2312" w:eastAsia="仿宋_GB2312" w:hAnsi="仿宋" w:cs="Times New Roman"/>
                <w:kern w:val="0"/>
                <w:sz w:val="28"/>
                <w:szCs w:val="28"/>
              </w:rPr>
            </w:pPr>
            <w:r w:rsidRPr="00D50AFF">
              <w:rPr>
                <w:rFonts w:ascii="仿宋_GB2312" w:eastAsia="仿宋_GB2312" w:hAnsi="仿宋" w:cs="仿宋_GB2312" w:hint="eastAsia"/>
                <w:kern w:val="0"/>
                <w:sz w:val="28"/>
                <w:szCs w:val="28"/>
              </w:rPr>
              <w:t>合</w:t>
            </w:r>
            <w:r w:rsidRPr="00D50AFF">
              <w:rPr>
                <w:rFonts w:ascii="仿宋_GB2312" w:eastAsia="仿宋_GB2312" w:hAnsi="仿宋" w:cs="仿宋_GB2312"/>
                <w:kern w:val="0"/>
                <w:sz w:val="28"/>
                <w:szCs w:val="28"/>
              </w:rPr>
              <w:t xml:space="preserve">  </w:t>
            </w:r>
            <w:r w:rsidRPr="00D50AFF">
              <w:rPr>
                <w:rFonts w:ascii="仿宋_GB2312" w:eastAsia="仿宋_GB2312" w:hAnsi="仿宋" w:cs="仿宋_GB2312" w:hint="eastAsia"/>
                <w:kern w:val="0"/>
                <w:sz w:val="28"/>
                <w:szCs w:val="28"/>
              </w:rPr>
              <w:t>计</w:t>
            </w:r>
          </w:p>
        </w:tc>
        <w:tc>
          <w:tcPr>
            <w:tcW w:w="1600"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sz w:val="28"/>
                <w:szCs w:val="28"/>
              </w:rPr>
              <w:t>14</w:t>
            </w:r>
          </w:p>
        </w:tc>
        <w:tc>
          <w:tcPr>
            <w:tcW w:w="1440" w:type="dxa"/>
            <w:vAlign w:val="center"/>
          </w:tcPr>
          <w:p w:rsidR="00936CC1" w:rsidRPr="00D50AFF" w:rsidRDefault="00936CC1" w:rsidP="00FA1AD4">
            <w:pPr>
              <w:spacing w:line="300" w:lineRule="exact"/>
              <w:jc w:val="center"/>
              <w:rPr>
                <w:rFonts w:ascii="仿宋_GB2312" w:eastAsia="仿宋_GB2312" w:hAnsi="仿宋" w:cs="Times New Roman"/>
                <w:sz w:val="28"/>
                <w:szCs w:val="28"/>
              </w:rPr>
            </w:pPr>
            <w:r w:rsidRPr="00D50AFF">
              <w:rPr>
                <w:rFonts w:ascii="仿宋_GB2312" w:eastAsia="仿宋_GB2312" w:hAnsi="仿宋" w:cs="仿宋_GB2312"/>
                <w:sz w:val="28"/>
                <w:szCs w:val="28"/>
              </w:rPr>
              <w:t>14</w:t>
            </w:r>
          </w:p>
        </w:tc>
      </w:tr>
    </w:tbl>
    <w:p w:rsidR="00936CC1" w:rsidRPr="00D50AFF" w:rsidRDefault="00936CC1" w:rsidP="00936CC1">
      <w:pPr>
        <w:pStyle w:val="BodyTextIndent"/>
        <w:spacing w:line="560" w:lineRule="exact"/>
        <w:ind w:firstLineChars="196" w:firstLine="31680"/>
        <w:rPr>
          <w:rFonts w:ascii="楷体_GB2312" w:eastAsia="楷体_GB2312" w:hAnsi="仿宋" w:cs="Times New Roman"/>
          <w:b/>
          <w:bCs/>
        </w:rPr>
      </w:pPr>
      <w:r w:rsidRPr="00D50AFF">
        <w:rPr>
          <w:rFonts w:ascii="楷体_GB2312" w:eastAsia="楷体_GB2312" w:hAnsi="仿宋" w:cs="楷体_GB2312" w:hint="eastAsia"/>
          <w:b/>
          <w:bCs/>
        </w:rPr>
        <w:t>（四）市科协机关（含直属单位）</w:t>
      </w:r>
    </w:p>
    <w:p w:rsidR="00936CC1" w:rsidRPr="00D50AFF" w:rsidRDefault="00936CC1" w:rsidP="00E65DEF">
      <w:pPr>
        <w:pStyle w:val="BodyTextIndent"/>
        <w:spacing w:line="560" w:lineRule="exact"/>
        <w:ind w:firstLineChars="196" w:firstLine="31680"/>
        <w:rPr>
          <w:rFonts w:ascii="仿宋_GB2312" w:hAnsi="仿宋" w:cs="Times New Roman"/>
          <w:b/>
          <w:bCs/>
        </w:rPr>
      </w:pPr>
      <w:r w:rsidRPr="00D50AFF">
        <w:rPr>
          <w:rFonts w:ascii="仿宋_GB2312" w:hAnsi="仿宋" w:cs="仿宋_GB2312" w:hint="eastAsia"/>
        </w:rPr>
        <w:t>市科协机关（含直属单位）分配委员候选人</w:t>
      </w:r>
      <w:r w:rsidRPr="00D50AFF">
        <w:rPr>
          <w:rFonts w:ascii="仿宋_GB2312" w:hAnsi="仿宋" w:cs="仿宋_GB2312"/>
        </w:rPr>
        <w:t xml:space="preserve">11 </w:t>
      </w:r>
      <w:r w:rsidRPr="00D50AFF">
        <w:rPr>
          <w:rFonts w:ascii="仿宋_GB2312" w:hAnsi="仿宋" w:cs="仿宋_GB2312" w:hint="eastAsia"/>
        </w:rPr>
        <w:t>名，占委员候选人名额总数的</w:t>
      </w:r>
      <w:r w:rsidRPr="00D50AFF">
        <w:rPr>
          <w:rFonts w:ascii="仿宋_GB2312" w:hAnsi="仿宋" w:cs="仿宋_GB2312"/>
        </w:rPr>
        <w:t>12.09%</w:t>
      </w:r>
      <w:r w:rsidRPr="00D50AFF">
        <w:rPr>
          <w:rFonts w:ascii="仿宋_GB2312" w:hAnsi="仿宋" w:cs="仿宋_GB2312" w:hint="eastAsia"/>
        </w:rPr>
        <w:t>。</w:t>
      </w:r>
    </w:p>
    <w:p w:rsidR="00936CC1" w:rsidRPr="00D50AFF" w:rsidRDefault="00936CC1" w:rsidP="00E65DEF">
      <w:pPr>
        <w:spacing w:line="560" w:lineRule="exact"/>
        <w:ind w:firstLineChars="200" w:firstLine="31680"/>
        <w:rPr>
          <w:rFonts w:ascii="楷体_GB2312" w:eastAsia="楷体_GB2312" w:hAnsi="仿宋" w:cs="Times New Roman"/>
          <w:b/>
          <w:bCs/>
          <w:sz w:val="32"/>
          <w:szCs w:val="32"/>
        </w:rPr>
      </w:pPr>
      <w:r w:rsidRPr="00D50AFF">
        <w:rPr>
          <w:rFonts w:ascii="楷体_GB2312" w:eastAsia="楷体_GB2312" w:hAnsi="仿宋" w:cs="楷体_GB2312" w:hint="eastAsia"/>
          <w:b/>
          <w:bCs/>
          <w:sz w:val="32"/>
          <w:szCs w:val="32"/>
        </w:rPr>
        <w:t>（五）用于调整委员分布比例的名额</w:t>
      </w:r>
      <w:r w:rsidRPr="00D50AFF">
        <w:rPr>
          <w:rFonts w:ascii="楷体_GB2312" w:eastAsia="楷体_GB2312" w:hAnsi="仿宋" w:cs="楷体_GB2312"/>
          <w:b/>
          <w:bCs/>
          <w:sz w:val="32"/>
          <w:szCs w:val="32"/>
        </w:rPr>
        <w:t>5</w:t>
      </w:r>
      <w:r w:rsidRPr="00D50AFF">
        <w:rPr>
          <w:rFonts w:ascii="楷体_GB2312" w:eastAsia="楷体_GB2312" w:hAnsi="仿宋" w:cs="楷体_GB2312" w:hint="eastAsia"/>
          <w:b/>
          <w:bCs/>
          <w:sz w:val="32"/>
          <w:szCs w:val="32"/>
        </w:rPr>
        <w:t>名</w:t>
      </w:r>
    </w:p>
    <w:p w:rsidR="00936CC1" w:rsidRPr="00097865" w:rsidRDefault="00936CC1" w:rsidP="00E65DEF">
      <w:pPr>
        <w:spacing w:line="560" w:lineRule="exact"/>
        <w:ind w:firstLineChars="200" w:firstLine="31680"/>
        <w:rPr>
          <w:rFonts w:cs="Times New Roman"/>
        </w:rPr>
      </w:pPr>
      <w:r w:rsidRPr="00D50AFF">
        <w:rPr>
          <w:rFonts w:ascii="仿宋_GB2312" w:eastAsia="仿宋_GB2312" w:hAnsi="仿宋" w:cs="仿宋_GB2312" w:hint="eastAsia"/>
          <w:sz w:val="32"/>
          <w:szCs w:val="32"/>
        </w:rPr>
        <w:t>用于调整委员分布比例的名额</w:t>
      </w:r>
      <w:r w:rsidRPr="00D50AFF">
        <w:rPr>
          <w:rFonts w:ascii="仿宋_GB2312" w:eastAsia="仿宋_GB2312" w:hAnsi="仿宋" w:cs="仿宋_GB2312"/>
          <w:sz w:val="32"/>
          <w:szCs w:val="32"/>
        </w:rPr>
        <w:t>5</w:t>
      </w:r>
      <w:r w:rsidRPr="00D50AFF">
        <w:rPr>
          <w:rFonts w:ascii="仿宋_GB2312" w:eastAsia="仿宋_GB2312" w:hAnsi="仿宋" w:cs="仿宋_GB2312" w:hint="eastAsia"/>
          <w:sz w:val="32"/>
          <w:szCs w:val="32"/>
        </w:rPr>
        <w:t>名，占委员候选人名额总数的</w:t>
      </w:r>
      <w:r w:rsidRPr="00D50AFF">
        <w:rPr>
          <w:rFonts w:ascii="仿宋_GB2312" w:eastAsia="仿宋_GB2312" w:hAnsi="仿宋" w:cs="仿宋_GB2312"/>
          <w:sz w:val="32"/>
          <w:szCs w:val="32"/>
        </w:rPr>
        <w:t>5.49%</w:t>
      </w:r>
      <w:r w:rsidRPr="00D50AFF">
        <w:rPr>
          <w:rFonts w:ascii="仿宋_GB2312" w:eastAsia="仿宋_GB2312" w:hAnsi="仿宋" w:cs="仿宋_GB2312" w:hint="eastAsia"/>
          <w:sz w:val="32"/>
          <w:szCs w:val="32"/>
        </w:rPr>
        <w:t>。</w:t>
      </w:r>
    </w:p>
    <w:sectPr w:rsidR="00936CC1" w:rsidRPr="00097865" w:rsidSect="00E65DEF">
      <w:footerReference w:type="default" r:id="rId6"/>
      <w:pgSz w:w="11906" w:h="16838"/>
      <w:pgMar w:top="2155" w:right="1588" w:bottom="1701"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C1" w:rsidRDefault="00936CC1">
      <w:pPr>
        <w:rPr>
          <w:rFonts w:cs="Times New Roman"/>
        </w:rPr>
      </w:pPr>
      <w:r>
        <w:rPr>
          <w:rFonts w:cs="Times New Roman"/>
        </w:rPr>
        <w:separator/>
      </w:r>
    </w:p>
  </w:endnote>
  <w:endnote w:type="continuationSeparator" w:id="0">
    <w:p w:rsidR="00936CC1" w:rsidRDefault="00936CC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C1" w:rsidRDefault="00936CC1" w:rsidP="007E2D44">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6CC1" w:rsidRDefault="00936CC1" w:rsidP="007E2D44">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C1" w:rsidRDefault="00936CC1">
      <w:pPr>
        <w:rPr>
          <w:rFonts w:cs="Times New Roman"/>
        </w:rPr>
      </w:pPr>
      <w:r>
        <w:rPr>
          <w:rFonts w:cs="Times New Roman"/>
        </w:rPr>
        <w:separator/>
      </w:r>
    </w:p>
  </w:footnote>
  <w:footnote w:type="continuationSeparator" w:id="0">
    <w:p w:rsidR="00936CC1" w:rsidRDefault="00936CC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8B"/>
    <w:rsid w:val="000105CA"/>
    <w:rsid w:val="00017FF3"/>
    <w:rsid w:val="0005653A"/>
    <w:rsid w:val="00093B42"/>
    <w:rsid w:val="00097865"/>
    <w:rsid w:val="000A39C8"/>
    <w:rsid w:val="000B317D"/>
    <w:rsid w:val="000D01C3"/>
    <w:rsid w:val="000F27FE"/>
    <w:rsid w:val="000F570C"/>
    <w:rsid w:val="00127CFF"/>
    <w:rsid w:val="00134FBC"/>
    <w:rsid w:val="001840F9"/>
    <w:rsid w:val="00193079"/>
    <w:rsid w:val="001A11CD"/>
    <w:rsid w:val="001D6816"/>
    <w:rsid w:val="002267A0"/>
    <w:rsid w:val="002A6AAE"/>
    <w:rsid w:val="002E222F"/>
    <w:rsid w:val="003507EF"/>
    <w:rsid w:val="003537B9"/>
    <w:rsid w:val="003761BA"/>
    <w:rsid w:val="003A2627"/>
    <w:rsid w:val="003F30BC"/>
    <w:rsid w:val="00400D34"/>
    <w:rsid w:val="00405DED"/>
    <w:rsid w:val="00407B34"/>
    <w:rsid w:val="004525A6"/>
    <w:rsid w:val="004666E2"/>
    <w:rsid w:val="004B64FC"/>
    <w:rsid w:val="005001EA"/>
    <w:rsid w:val="00583823"/>
    <w:rsid w:val="005A05BE"/>
    <w:rsid w:val="006F20CE"/>
    <w:rsid w:val="007056B1"/>
    <w:rsid w:val="00724217"/>
    <w:rsid w:val="00731E4A"/>
    <w:rsid w:val="007E2D44"/>
    <w:rsid w:val="00827174"/>
    <w:rsid w:val="00861741"/>
    <w:rsid w:val="008A431D"/>
    <w:rsid w:val="008B2CE7"/>
    <w:rsid w:val="008C6C7F"/>
    <w:rsid w:val="008E369B"/>
    <w:rsid w:val="00936CC1"/>
    <w:rsid w:val="0096678B"/>
    <w:rsid w:val="00997008"/>
    <w:rsid w:val="009A77B7"/>
    <w:rsid w:val="00A46118"/>
    <w:rsid w:val="00A5384F"/>
    <w:rsid w:val="00A73694"/>
    <w:rsid w:val="00AB2F84"/>
    <w:rsid w:val="00AE1F9A"/>
    <w:rsid w:val="00B60A56"/>
    <w:rsid w:val="00B60C63"/>
    <w:rsid w:val="00B94FD3"/>
    <w:rsid w:val="00BB37E6"/>
    <w:rsid w:val="00C24DC9"/>
    <w:rsid w:val="00C56551"/>
    <w:rsid w:val="00C7523F"/>
    <w:rsid w:val="00CC2C9B"/>
    <w:rsid w:val="00D035AD"/>
    <w:rsid w:val="00D50AFF"/>
    <w:rsid w:val="00D65498"/>
    <w:rsid w:val="00DB1324"/>
    <w:rsid w:val="00DB1677"/>
    <w:rsid w:val="00DF153D"/>
    <w:rsid w:val="00E65DEF"/>
    <w:rsid w:val="00E94769"/>
    <w:rsid w:val="00E94AC7"/>
    <w:rsid w:val="00ED50A0"/>
    <w:rsid w:val="00EF2896"/>
    <w:rsid w:val="00F13467"/>
    <w:rsid w:val="00F720BE"/>
    <w:rsid w:val="00FA1AD4"/>
    <w:rsid w:val="00FA7247"/>
    <w:rsid w:val="00FB27BF"/>
    <w:rsid w:val="00FC2382"/>
    <w:rsid w:val="00FF4B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8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uiPriority w:val="99"/>
    <w:locked/>
    <w:rsid w:val="0096678B"/>
    <w:rPr>
      <w:rFonts w:eastAsia="仿宋_GB2312"/>
      <w:sz w:val="24"/>
      <w:szCs w:val="24"/>
    </w:rPr>
  </w:style>
  <w:style w:type="paragraph" w:styleId="BodyTextIndent">
    <w:name w:val="Body Text Indent"/>
    <w:basedOn w:val="Normal"/>
    <w:link w:val="BodyTextIndentChar2"/>
    <w:uiPriority w:val="99"/>
    <w:rsid w:val="0096678B"/>
    <w:pPr>
      <w:ind w:firstLineChars="168" w:firstLine="538"/>
    </w:pPr>
    <w:rPr>
      <w:rFonts w:eastAsia="仿宋_GB2312"/>
      <w:kern w:val="0"/>
      <w:sz w:val="24"/>
      <w:szCs w:val="24"/>
    </w:rPr>
  </w:style>
  <w:style w:type="character" w:customStyle="1" w:styleId="BodyTextIndentChar1">
    <w:name w:val="Body Text Indent Char1"/>
    <w:basedOn w:val="DefaultParagraphFont"/>
    <w:link w:val="BodyTextIndent"/>
    <w:uiPriority w:val="99"/>
    <w:semiHidden/>
    <w:locked/>
    <w:rsid w:val="00997008"/>
    <w:rPr>
      <w:sz w:val="21"/>
      <w:szCs w:val="21"/>
    </w:rPr>
  </w:style>
  <w:style w:type="character" w:customStyle="1" w:styleId="BodyTextIndentChar2">
    <w:name w:val="Body Text Indent Char2"/>
    <w:basedOn w:val="DefaultParagraphFont"/>
    <w:link w:val="BodyTextIndent"/>
    <w:uiPriority w:val="99"/>
    <w:semiHidden/>
    <w:locked/>
    <w:rsid w:val="0096678B"/>
    <w:rPr>
      <w:rFonts w:ascii="Calibri" w:eastAsia="宋体" w:hAnsi="Calibri" w:cs="Calibri"/>
      <w:sz w:val="24"/>
      <w:szCs w:val="24"/>
    </w:rPr>
  </w:style>
  <w:style w:type="paragraph" w:styleId="BodyTextIndent2">
    <w:name w:val="Body Text Indent 2"/>
    <w:basedOn w:val="Normal"/>
    <w:link w:val="BodyTextIndent2Char"/>
    <w:uiPriority w:val="99"/>
    <w:rsid w:val="0096678B"/>
    <w:pPr>
      <w:spacing w:after="120" w:line="480" w:lineRule="auto"/>
      <w:ind w:leftChars="200" w:left="420"/>
    </w:pPr>
    <w:rPr>
      <w:rFonts w:ascii="Times New Roman" w:hAnsi="Times New Roman" w:cs="Times New Roman"/>
    </w:rPr>
  </w:style>
  <w:style w:type="character" w:customStyle="1" w:styleId="BodyTextIndent2Char">
    <w:name w:val="Body Text Indent 2 Char"/>
    <w:basedOn w:val="DefaultParagraphFont"/>
    <w:link w:val="BodyTextIndent2"/>
    <w:uiPriority w:val="99"/>
    <w:locked/>
    <w:rsid w:val="0096678B"/>
    <w:rPr>
      <w:rFonts w:ascii="Times New Roman" w:eastAsia="宋体" w:hAnsi="Times New Roman" w:cs="Times New Roman"/>
      <w:sz w:val="24"/>
      <w:szCs w:val="24"/>
    </w:rPr>
  </w:style>
  <w:style w:type="paragraph" w:styleId="BodyText">
    <w:name w:val="Body Text"/>
    <w:basedOn w:val="Normal"/>
    <w:link w:val="BodyTextChar"/>
    <w:uiPriority w:val="99"/>
    <w:rsid w:val="0096678B"/>
    <w:rPr>
      <w:rFonts w:ascii="Times New Roman" w:eastAsia="仿宋_GB2312" w:hAnsi="Times New Roman" w:cs="Times New Roman"/>
      <w:sz w:val="32"/>
      <w:szCs w:val="32"/>
    </w:rPr>
  </w:style>
  <w:style w:type="character" w:customStyle="1" w:styleId="BodyTextChar">
    <w:name w:val="Body Text Char"/>
    <w:basedOn w:val="DefaultParagraphFont"/>
    <w:link w:val="BodyText"/>
    <w:uiPriority w:val="99"/>
    <w:locked/>
    <w:rsid w:val="0096678B"/>
    <w:rPr>
      <w:rFonts w:ascii="Times New Roman" w:eastAsia="仿宋_GB2312" w:hAnsi="Times New Roman" w:cs="Times New Roman"/>
      <w:sz w:val="24"/>
      <w:szCs w:val="24"/>
    </w:rPr>
  </w:style>
  <w:style w:type="paragraph" w:styleId="BodyTextIndent3">
    <w:name w:val="Body Text Indent 3"/>
    <w:basedOn w:val="Normal"/>
    <w:link w:val="BodyTextIndent3Char"/>
    <w:uiPriority w:val="99"/>
    <w:rsid w:val="0096678B"/>
    <w:pPr>
      <w:spacing w:line="580" w:lineRule="exact"/>
      <w:ind w:firstLineChars="168" w:firstLine="540"/>
    </w:pPr>
    <w:rPr>
      <w:rFonts w:ascii="Times New Roman" w:eastAsia="黑体" w:hAnsi="Times New Roman" w:cs="Times New Roman"/>
      <w:b/>
      <w:bCs/>
      <w:sz w:val="32"/>
      <w:szCs w:val="32"/>
    </w:rPr>
  </w:style>
  <w:style w:type="character" w:customStyle="1" w:styleId="BodyTextIndent3Char">
    <w:name w:val="Body Text Indent 3 Char"/>
    <w:basedOn w:val="DefaultParagraphFont"/>
    <w:link w:val="BodyTextIndent3"/>
    <w:uiPriority w:val="99"/>
    <w:locked/>
    <w:rsid w:val="0096678B"/>
    <w:rPr>
      <w:rFonts w:ascii="Times New Roman" w:eastAsia="黑体" w:hAnsi="Times New Roman" w:cs="Times New Roman"/>
      <w:b/>
      <w:bCs/>
      <w:sz w:val="24"/>
      <w:szCs w:val="24"/>
    </w:rPr>
  </w:style>
  <w:style w:type="paragraph" w:styleId="Footer">
    <w:name w:val="footer"/>
    <w:basedOn w:val="Normal"/>
    <w:link w:val="FooterChar"/>
    <w:uiPriority w:val="99"/>
    <w:rsid w:val="002A6A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035AD"/>
    <w:rPr>
      <w:sz w:val="18"/>
      <w:szCs w:val="18"/>
    </w:rPr>
  </w:style>
  <w:style w:type="character" w:styleId="PageNumber">
    <w:name w:val="page number"/>
    <w:basedOn w:val="DefaultParagraphFont"/>
    <w:uiPriority w:val="99"/>
    <w:rsid w:val="002A6AAE"/>
  </w:style>
  <w:style w:type="paragraph" w:styleId="Header">
    <w:name w:val="header"/>
    <w:basedOn w:val="Normal"/>
    <w:link w:val="HeaderChar"/>
    <w:uiPriority w:val="99"/>
    <w:rsid w:val="00E65D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30F21"/>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494</TotalTime>
  <Pages>7</Pages>
  <Words>434</Words>
  <Characters>2478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马仁国</dc:creator>
  <cp:keywords/>
  <dc:description/>
  <cp:lastModifiedBy>User</cp:lastModifiedBy>
  <cp:revision>18</cp:revision>
  <cp:lastPrinted>2019-08-14T07:30:00Z</cp:lastPrinted>
  <dcterms:created xsi:type="dcterms:W3CDTF">2019-08-07T02:05:00Z</dcterms:created>
  <dcterms:modified xsi:type="dcterms:W3CDTF">2019-08-19T07:56:00Z</dcterms:modified>
</cp:coreProperties>
</file>